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rPr>
          <w:rFonts w:hint="eastAsia" w:ascii="黑体" w:eastAsia="黑体"/>
          <w:sz w:val="32"/>
          <w:szCs w:val="32"/>
        </w:rPr>
      </w:pPr>
      <w:r>
        <w:rPr>
          <w:rFonts w:hint="eastAsia" w:ascii="黑体" w:eastAsia="黑体"/>
          <w:sz w:val="32"/>
          <w:szCs w:val="32"/>
        </w:rPr>
        <w:t>附件1</w:t>
      </w:r>
    </w:p>
    <w:p>
      <w:pPr>
        <w:spacing w:line="560" w:lineRule="exact"/>
        <w:ind w:left="0"/>
        <w:jc w:val="center"/>
        <w:rPr>
          <w:rFonts w:hint="eastAsia" w:ascii="方正小标宋简体" w:eastAsia="方正小标宋简体"/>
          <w:b/>
          <w:bCs/>
          <w:sz w:val="44"/>
          <w:szCs w:val="44"/>
        </w:rPr>
      </w:pPr>
      <w:r>
        <w:rPr>
          <w:rFonts w:hint="eastAsia" w:ascii="方正小标宋简体" w:eastAsia="方正小标宋简体"/>
          <w:b/>
          <w:bCs/>
          <w:sz w:val="44"/>
          <w:szCs w:val="44"/>
        </w:rPr>
        <w:t>衔接国务院取消的行政审批事项目录</w:t>
      </w:r>
    </w:p>
    <w:p>
      <w:pPr>
        <w:spacing w:line="560" w:lineRule="exact"/>
        <w:ind w:left="0"/>
        <w:jc w:val="center"/>
        <w:rPr>
          <w:rFonts w:hint="eastAsia" w:ascii="仿宋_GB2312" w:eastAsia="仿宋_GB2312"/>
          <w:sz w:val="32"/>
          <w:szCs w:val="32"/>
        </w:rPr>
      </w:pPr>
      <w:r>
        <w:rPr>
          <w:rFonts w:hint="eastAsia" w:ascii="仿宋_GB2312" w:eastAsia="仿宋_GB2312"/>
          <w:sz w:val="32"/>
          <w:szCs w:val="32"/>
        </w:rPr>
        <w:t>（共4项）</w:t>
      </w:r>
    </w:p>
    <w:tbl>
      <w:tblPr>
        <w:tblStyle w:val="4"/>
        <w:tblW w:w="93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1"/>
        <w:gridCol w:w="1619"/>
        <w:gridCol w:w="1260"/>
        <w:gridCol w:w="1080"/>
        <w:gridCol w:w="3308"/>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23" w:hRule="atLeast"/>
          <w:jc w:val="center"/>
        </w:trPr>
        <w:tc>
          <w:tcPr>
            <w:tcW w:w="701"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1619"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项目名称</w:t>
            </w:r>
          </w:p>
        </w:tc>
        <w:tc>
          <w:tcPr>
            <w:tcW w:w="1260"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审批</w:t>
            </w:r>
          </w:p>
          <w:p>
            <w:pPr>
              <w:jc w:val="center"/>
              <w:rPr>
                <w:rFonts w:hint="eastAsia" w:ascii="仿宋_GB2312" w:eastAsia="仿宋_GB2312"/>
                <w:b/>
                <w:bCs/>
                <w:sz w:val="24"/>
              </w:rPr>
            </w:pPr>
            <w:r>
              <w:rPr>
                <w:rFonts w:hint="eastAsia" w:ascii="仿宋_GB2312" w:eastAsia="仿宋_GB2312"/>
                <w:b/>
                <w:bCs/>
                <w:sz w:val="24"/>
              </w:rPr>
              <w:t>部门</w:t>
            </w:r>
          </w:p>
        </w:tc>
        <w:tc>
          <w:tcPr>
            <w:tcW w:w="1080"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其他共同审批部门</w:t>
            </w:r>
          </w:p>
        </w:tc>
        <w:tc>
          <w:tcPr>
            <w:tcW w:w="3308"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设 定 依 据</w:t>
            </w:r>
          </w:p>
        </w:tc>
        <w:tc>
          <w:tcPr>
            <w:tcW w:w="1380" w:type="dxa"/>
            <w:shd w:val="clear" w:color="auto" w:fill="FFFFFF"/>
            <w:vAlign w:val="center"/>
          </w:tcPr>
          <w:p>
            <w:pPr>
              <w:jc w:val="center"/>
              <w:rPr>
                <w:rFonts w:hint="eastAsia" w:ascii="仿宋_GB2312" w:eastAsia="仿宋_GB2312"/>
                <w:b/>
                <w:bCs/>
                <w:sz w:val="24"/>
              </w:rPr>
            </w:pPr>
            <w:r>
              <w:rPr>
                <w:rFonts w:hint="eastAsia" w:ascii="仿宋_GB2312" w:eastAsia="仿宋_GB2312"/>
                <w:b/>
                <w:bCs/>
                <w:sz w:val="24"/>
              </w:rPr>
              <w:t>处理决定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jc w:val="center"/>
        </w:trPr>
        <w:tc>
          <w:tcPr>
            <w:tcW w:w="701" w:type="dxa"/>
            <w:shd w:val="clear" w:color="auto" w:fill="FFFFFF"/>
            <w:vAlign w:val="center"/>
          </w:tcPr>
          <w:p>
            <w:pPr>
              <w:jc w:val="center"/>
              <w:rPr>
                <w:rFonts w:hint="eastAsia" w:ascii="仿宋_GB2312" w:eastAsia="仿宋_GB2312"/>
                <w:sz w:val="24"/>
              </w:rPr>
            </w:pPr>
            <w:r>
              <w:rPr>
                <w:rFonts w:hint="eastAsia" w:ascii="仿宋_GB2312" w:eastAsia="仿宋_GB2312"/>
                <w:sz w:val="24"/>
              </w:rPr>
              <w:t>1</w:t>
            </w:r>
          </w:p>
        </w:tc>
        <w:tc>
          <w:tcPr>
            <w:tcW w:w="1619"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江河故道、旧堤、原有工程设施等填堵、占用、拆毁审批 </w:t>
            </w:r>
          </w:p>
        </w:tc>
        <w:tc>
          <w:tcPr>
            <w:tcW w:w="126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水利部 </w:t>
            </w:r>
          </w:p>
        </w:tc>
        <w:tc>
          <w:tcPr>
            <w:tcW w:w="10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无 </w:t>
            </w:r>
          </w:p>
        </w:tc>
        <w:tc>
          <w:tcPr>
            <w:tcW w:w="3308"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《中华人民共和国河道管理条例》（国务院令第3号） </w:t>
            </w:r>
          </w:p>
        </w:tc>
        <w:tc>
          <w:tcPr>
            <w:tcW w:w="13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701" w:type="dxa"/>
            <w:shd w:val="clear" w:color="auto" w:fill="FFFFFF"/>
            <w:vAlign w:val="center"/>
          </w:tcPr>
          <w:p>
            <w:pPr>
              <w:jc w:val="center"/>
              <w:rPr>
                <w:rFonts w:hint="eastAsia" w:ascii="仿宋_GB2312" w:eastAsia="仿宋_GB2312"/>
                <w:sz w:val="24"/>
              </w:rPr>
            </w:pPr>
            <w:r>
              <w:rPr>
                <w:rFonts w:hint="eastAsia" w:ascii="仿宋_GB2312" w:eastAsia="仿宋_GB2312"/>
                <w:sz w:val="24"/>
              </w:rPr>
              <w:t>2</w:t>
            </w:r>
          </w:p>
        </w:tc>
        <w:tc>
          <w:tcPr>
            <w:tcW w:w="1619"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鼓励类外商投资企业项目确认审批 </w:t>
            </w:r>
          </w:p>
        </w:tc>
        <w:tc>
          <w:tcPr>
            <w:tcW w:w="126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商务部 </w:t>
            </w:r>
          </w:p>
        </w:tc>
        <w:tc>
          <w:tcPr>
            <w:tcW w:w="10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发展改革委 </w:t>
            </w:r>
          </w:p>
        </w:tc>
        <w:tc>
          <w:tcPr>
            <w:tcW w:w="3308"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《国务院关于调整进口设备税收政策的通知》（国发〔1997〕37号）《国家计委、国家经贸委、外经贸部、海关总署关于落实国务院调整进口设备税收政策有关问题的通知》（计规划〔1998〕250号） </w:t>
            </w:r>
          </w:p>
        </w:tc>
        <w:tc>
          <w:tcPr>
            <w:tcW w:w="13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35" w:hRule="atLeast"/>
          <w:jc w:val="center"/>
        </w:trPr>
        <w:tc>
          <w:tcPr>
            <w:tcW w:w="701" w:type="dxa"/>
            <w:shd w:val="clear" w:color="auto" w:fill="FFFFFF"/>
            <w:vAlign w:val="center"/>
          </w:tcPr>
          <w:p>
            <w:pPr>
              <w:jc w:val="center"/>
              <w:rPr>
                <w:rFonts w:hint="eastAsia" w:ascii="仿宋_GB2312" w:eastAsia="仿宋_GB2312"/>
                <w:sz w:val="24"/>
              </w:rPr>
            </w:pPr>
            <w:r>
              <w:rPr>
                <w:rFonts w:hint="eastAsia" w:ascii="仿宋_GB2312" w:eastAsia="仿宋_GB2312"/>
                <w:sz w:val="24"/>
              </w:rPr>
              <w:t>3</w:t>
            </w:r>
          </w:p>
        </w:tc>
        <w:tc>
          <w:tcPr>
            <w:tcW w:w="1619"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享受小型微利企业所得税优惠的核准 </w:t>
            </w:r>
          </w:p>
        </w:tc>
        <w:tc>
          <w:tcPr>
            <w:tcW w:w="126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税务总局 </w:t>
            </w:r>
          </w:p>
        </w:tc>
        <w:tc>
          <w:tcPr>
            <w:tcW w:w="10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无 </w:t>
            </w:r>
          </w:p>
        </w:tc>
        <w:tc>
          <w:tcPr>
            <w:tcW w:w="3308"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《国家税务总局关于小型微利企业预缴企业所得税有关问题的公告》（税务总局公告2012年第14号） </w:t>
            </w:r>
          </w:p>
        </w:tc>
        <w:tc>
          <w:tcPr>
            <w:tcW w:w="13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725" w:hRule="atLeast"/>
          <w:jc w:val="center"/>
        </w:trPr>
        <w:tc>
          <w:tcPr>
            <w:tcW w:w="701" w:type="dxa"/>
            <w:shd w:val="clear" w:color="auto" w:fill="FFFFFF"/>
            <w:vAlign w:val="center"/>
          </w:tcPr>
          <w:p>
            <w:pPr>
              <w:jc w:val="center"/>
              <w:rPr>
                <w:rFonts w:hint="eastAsia" w:ascii="仿宋_GB2312" w:eastAsia="仿宋_GB2312"/>
                <w:sz w:val="24"/>
              </w:rPr>
            </w:pPr>
            <w:r>
              <w:rPr>
                <w:rFonts w:hint="eastAsia" w:ascii="仿宋_GB2312" w:eastAsia="仿宋_GB2312"/>
                <w:sz w:val="24"/>
              </w:rPr>
              <w:t>4</w:t>
            </w:r>
          </w:p>
        </w:tc>
        <w:tc>
          <w:tcPr>
            <w:tcW w:w="1619"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对吸纳下岗失业人员达到规定条件的服务型、商贸企业和对下岗失业人员从事个体经营减免税的审批 </w:t>
            </w:r>
          </w:p>
        </w:tc>
        <w:tc>
          <w:tcPr>
            <w:tcW w:w="126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税务总局 </w:t>
            </w:r>
          </w:p>
        </w:tc>
        <w:tc>
          <w:tcPr>
            <w:tcW w:w="10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无 </w:t>
            </w:r>
          </w:p>
        </w:tc>
        <w:tc>
          <w:tcPr>
            <w:tcW w:w="3308" w:type="dxa"/>
            <w:shd w:val="clear" w:color="auto" w:fill="FFFFFF"/>
            <w:vAlign w:val="center"/>
          </w:tcPr>
          <w:p>
            <w:pPr>
              <w:jc w:val="center"/>
              <w:rPr>
                <w:rFonts w:hint="eastAsia" w:ascii="仿宋_GB2312" w:eastAsia="仿宋_GB2312"/>
                <w:sz w:val="24"/>
              </w:rPr>
            </w:pPr>
            <w:r>
              <w:rPr>
                <w:rFonts w:hint="eastAsia" w:ascii="仿宋_GB2312" w:eastAsia="仿宋_GB2312"/>
                <w:sz w:val="24"/>
              </w:rPr>
              <w:t xml:space="preserve">《财政部　国家税务总局关于支持和促进就业有关税收政策的通知》（财税〔2010〕84号）《国家税务总局、财政部、人力资源社会保障部、教育部关于支持和促进就业有关税收政策具体实施问题的公告》（税务总局公告2010年第25号） </w:t>
            </w:r>
          </w:p>
        </w:tc>
        <w:tc>
          <w:tcPr>
            <w:tcW w:w="1380" w:type="dxa"/>
            <w:shd w:val="clear" w:color="auto" w:fill="FFFFFF"/>
            <w:vAlign w:val="center"/>
          </w:tcPr>
          <w:p>
            <w:pPr>
              <w:jc w:val="center"/>
              <w:rPr>
                <w:rFonts w:hint="eastAsia" w:ascii="仿宋_GB2312" w:eastAsia="仿宋_GB2312"/>
                <w:sz w:val="24"/>
              </w:rPr>
            </w:pPr>
            <w:r>
              <w:rPr>
                <w:rFonts w:hint="eastAsia" w:ascii="仿宋_GB2312" w:eastAsia="仿宋_GB2312"/>
                <w:sz w:val="24"/>
              </w:rPr>
              <w:t>取消</w:t>
            </w:r>
          </w:p>
        </w:tc>
      </w:tr>
    </w:tbl>
    <w:p>
      <w:pPr>
        <w:spacing w:line="560" w:lineRule="exact"/>
        <w:ind w:left="0"/>
        <w:rPr>
          <w:rFonts w:hint="eastAsia" w:ascii="仿宋_GB2312" w:eastAsia="仿宋_GB2312"/>
          <w:sz w:val="32"/>
          <w:szCs w:val="32"/>
        </w:rPr>
      </w:pPr>
    </w:p>
    <w:p>
      <w:pPr>
        <w:spacing w:line="560" w:lineRule="exact"/>
        <w:ind w:left="0"/>
        <w:rPr>
          <w:rFonts w:hint="eastAsia" w:ascii="仿宋_GB2312" w:eastAsia="仿宋_GB2312"/>
          <w:sz w:val="32"/>
          <w:szCs w:val="32"/>
        </w:rPr>
      </w:pPr>
    </w:p>
    <w:p>
      <w:pPr>
        <w:spacing w:line="560" w:lineRule="exact"/>
        <w:ind w:left="0"/>
        <w:rPr>
          <w:rFonts w:hint="eastAsia" w:ascii="仿宋_GB2312" w:eastAsia="仿宋_GB2312"/>
          <w:sz w:val="32"/>
          <w:szCs w:val="32"/>
        </w:rPr>
      </w:pPr>
    </w:p>
    <w:p>
      <w:pPr>
        <w:spacing w:line="560" w:lineRule="exact"/>
        <w:ind w:left="0"/>
        <w:rPr>
          <w:rFonts w:hint="eastAsia" w:ascii="黑体" w:eastAsia="黑体"/>
          <w:sz w:val="32"/>
          <w:szCs w:val="32"/>
        </w:rPr>
      </w:pPr>
      <w:r>
        <w:rPr>
          <w:rFonts w:hint="eastAsia" w:ascii="黑体" w:eastAsia="黑体"/>
          <w:sz w:val="32"/>
          <w:szCs w:val="32"/>
        </w:rPr>
        <w:t>附件2</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衔接国务院决定取消的职业资格许可和</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认定事项目录</w:t>
      </w:r>
    </w:p>
    <w:p>
      <w:pPr>
        <w:spacing w:line="560" w:lineRule="exact"/>
        <w:jc w:val="center"/>
        <w:rPr>
          <w:rFonts w:hint="eastAsia" w:ascii="仿宋_GB2312" w:eastAsia="仿宋_GB2312"/>
          <w:sz w:val="32"/>
          <w:szCs w:val="32"/>
        </w:rPr>
      </w:pPr>
      <w:r>
        <w:rPr>
          <w:rFonts w:hint="eastAsia" w:ascii="仿宋_GB2312" w:eastAsia="仿宋_GB2312"/>
          <w:sz w:val="32"/>
          <w:szCs w:val="32"/>
        </w:rPr>
        <w:t>（共11项）</w:t>
      </w:r>
    </w:p>
    <w:tbl>
      <w:tblPr>
        <w:tblStyle w:val="4"/>
        <w:tblW w:w="95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1363"/>
        <w:gridCol w:w="1440"/>
        <w:gridCol w:w="1440"/>
        <w:gridCol w:w="3780"/>
        <w:gridCol w:w="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35" w:hRule="atLeast"/>
          <w:jc w:val="center"/>
        </w:trPr>
        <w:tc>
          <w:tcPr>
            <w:tcW w:w="675"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序号</w:t>
            </w:r>
          </w:p>
        </w:tc>
        <w:tc>
          <w:tcPr>
            <w:tcW w:w="1363"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项目名称</w:t>
            </w:r>
          </w:p>
        </w:tc>
        <w:tc>
          <w:tcPr>
            <w:tcW w:w="1440"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实施部门</w:t>
            </w:r>
          </w:p>
          <w:p>
            <w:pPr>
              <w:jc w:val="center"/>
              <w:rPr>
                <w:rFonts w:hint="eastAsia" w:ascii="仿宋_GB2312" w:eastAsia="仿宋_GB2312"/>
                <w:b/>
                <w:bCs/>
                <w:szCs w:val="21"/>
              </w:rPr>
            </w:pPr>
            <w:r>
              <w:rPr>
                <w:rFonts w:hint="eastAsia" w:ascii="仿宋_GB2312" w:eastAsia="仿宋_GB2312"/>
                <w:b/>
                <w:bCs/>
                <w:szCs w:val="21"/>
              </w:rPr>
              <w:t>（单位）</w:t>
            </w:r>
          </w:p>
        </w:tc>
        <w:tc>
          <w:tcPr>
            <w:tcW w:w="1440"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其他共同实施部门</w:t>
            </w:r>
          </w:p>
        </w:tc>
        <w:tc>
          <w:tcPr>
            <w:tcW w:w="3780"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设 定 依 据</w:t>
            </w:r>
          </w:p>
        </w:tc>
        <w:tc>
          <w:tcPr>
            <w:tcW w:w="805" w:type="dxa"/>
            <w:shd w:val="clear" w:color="auto" w:fill="FFFFFF"/>
            <w:vAlign w:val="center"/>
          </w:tcPr>
          <w:p>
            <w:pPr>
              <w:jc w:val="center"/>
              <w:rPr>
                <w:rFonts w:hint="eastAsia" w:ascii="仿宋_GB2312" w:eastAsia="仿宋_GB2312"/>
                <w:b/>
                <w:bCs/>
                <w:szCs w:val="21"/>
              </w:rPr>
            </w:pPr>
            <w:r>
              <w:rPr>
                <w:rFonts w:hint="eastAsia" w:ascii="仿宋_GB2312" w:eastAsia="仿宋_GB2312"/>
                <w:b/>
                <w:bCs/>
                <w:szCs w:val="21"/>
              </w:rPr>
              <w:t>处理决定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1</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房地产经纪人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住房城乡建设部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《房地产经纪人员职业资格制度暂行规定》（人发〔2001〕128号）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2</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注册税务师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税务总局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《注册税务师资格制度暂行规定》（人发〔1996〕116号）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3</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质量专业技术人员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质检总局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《质量专业技术人员职业资格考试暂行规定》（人发〔2000〕123号）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4</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土地登记代理人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国土资源部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《土地登记代理人职业资格制度暂行规定》（人发〔2002〕116号）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5</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矿业权评估师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国土资源部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《矿业权评估师执业资格制度暂行规定》（人发〔2000〕82号）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6</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国际商务专业人员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商务部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《国际商务专业人员职业资格制度暂行规定》（人发〔2002〕70号）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7</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注册资产评估师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财政部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《注册资产评估师执业资格制度暂行规定》（人职发〔1995〕54号）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8</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企业法律顾问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国务院国资委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司法部、人力资源社会保障部 </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《企业法律顾问执业资格制度暂行规定》（人发〔1997〕26号）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9</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建筑业企业项目经理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中国冶金建设协会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无</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《建筑施工企业项目经理资质管理办法》（建建〔1995〕1号）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10</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水利工程质量与安全监督员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水利部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无</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《水利工程质量监督管理规定》（水建〔1997〕339号）《水利工程建设安全生产管理规定》（水利部令2005年第26号）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7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11</w:t>
            </w:r>
          </w:p>
        </w:tc>
        <w:tc>
          <w:tcPr>
            <w:tcW w:w="1363"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品牌管理师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中国商业联合会 </w:t>
            </w:r>
          </w:p>
        </w:tc>
        <w:tc>
          <w:tcPr>
            <w:tcW w:w="144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无</w:t>
            </w:r>
          </w:p>
        </w:tc>
        <w:tc>
          <w:tcPr>
            <w:tcW w:w="3780"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 xml:space="preserve">《品牌管理专业人员技术条件（SB/T 10761－2012）》（商务部公告2012年第58号） </w:t>
            </w:r>
          </w:p>
        </w:tc>
        <w:tc>
          <w:tcPr>
            <w:tcW w:w="805" w:type="dxa"/>
            <w:shd w:val="clear" w:color="auto" w:fill="FFFFFF"/>
            <w:vAlign w:val="center"/>
          </w:tcPr>
          <w:p>
            <w:pPr>
              <w:jc w:val="center"/>
              <w:rPr>
                <w:rFonts w:hint="eastAsia" w:ascii="仿宋_GB2312" w:eastAsia="仿宋_GB2312"/>
                <w:szCs w:val="21"/>
              </w:rPr>
            </w:pPr>
            <w:r>
              <w:rPr>
                <w:rFonts w:hint="eastAsia" w:ascii="仿宋_GB2312" w:eastAsia="仿宋_GB2312"/>
                <w:szCs w:val="21"/>
              </w:rPr>
              <w:t>取消</w:t>
            </w:r>
          </w:p>
        </w:tc>
      </w:tr>
    </w:tbl>
    <w:p>
      <w:pPr>
        <w:spacing w:line="560" w:lineRule="exact"/>
        <w:jc w:val="center"/>
        <w:rPr>
          <w:rFonts w:hint="eastAsia" w:ascii="方正小标宋简体" w:eastAsia="方正小标宋简体"/>
          <w:sz w:val="44"/>
          <w:szCs w:val="44"/>
        </w:rPr>
        <w:sectPr>
          <w:pgSz w:w="11907" w:h="16840"/>
          <w:pgMar w:top="2098" w:right="1531" w:bottom="1985" w:left="1531" w:header="851" w:footer="992" w:gutter="0"/>
          <w:cols w:space="720" w:num="1"/>
          <w:docGrid w:type="lines" w:linePitch="312" w:charSpace="0"/>
        </w:sectPr>
      </w:pPr>
    </w:p>
    <w:p>
      <w:pPr>
        <w:spacing w:line="560" w:lineRule="exact"/>
        <w:rPr>
          <w:rFonts w:hint="eastAsia" w:ascii="黑体" w:eastAsia="黑体"/>
          <w:sz w:val="32"/>
          <w:szCs w:val="32"/>
        </w:rPr>
      </w:pPr>
      <w:r>
        <w:rPr>
          <w:rFonts w:hint="eastAsia" w:ascii="黑体" w:eastAsia="黑体"/>
          <w:sz w:val="32"/>
          <w:szCs w:val="32"/>
        </w:rPr>
        <w:t>附件3</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衔接国务院决定改为后置审批的工商登记前置审批事项目录</w:t>
      </w:r>
    </w:p>
    <w:p>
      <w:pPr>
        <w:autoSpaceDN w:val="0"/>
        <w:spacing w:line="560" w:lineRule="exact"/>
        <w:jc w:val="center"/>
        <w:rPr>
          <w:rFonts w:hint="eastAsia" w:ascii="仿宋_GB2312" w:eastAsia="仿宋_GB2312" w:cs="宋体"/>
          <w:kern w:val="0"/>
          <w:sz w:val="32"/>
          <w:szCs w:val="32"/>
          <w:lang w:bidi="ar-SA"/>
        </w:rPr>
      </w:pPr>
      <w:r>
        <w:rPr>
          <w:rFonts w:hint="eastAsia" w:ascii="仿宋_GB2312" w:eastAsia="仿宋_GB2312" w:cs="宋体"/>
          <w:kern w:val="0"/>
          <w:sz w:val="32"/>
          <w:szCs w:val="32"/>
          <w:lang w:bidi="ar-SA"/>
        </w:rPr>
        <w:t>（共31项）</w:t>
      </w:r>
    </w:p>
    <w:tbl>
      <w:tblPr>
        <w:tblStyle w:val="4"/>
        <w:tblW w:w="13754" w:type="dxa"/>
        <w:jc w:val="center"/>
        <w:tblInd w:w="0" w:type="dxa"/>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shd w:val="solid" w:color="FFFFFF" w:fill="auto"/>
        <w:tblLayout w:type="fixed"/>
        <w:tblCellMar>
          <w:top w:w="0" w:type="dxa"/>
          <w:left w:w="0" w:type="dxa"/>
          <w:bottom w:w="0" w:type="dxa"/>
          <w:right w:w="0" w:type="dxa"/>
        </w:tblCellMar>
      </w:tblPr>
      <w:tblGrid>
        <w:gridCol w:w="622"/>
        <w:gridCol w:w="1345"/>
        <w:gridCol w:w="2206"/>
        <w:gridCol w:w="4904"/>
        <w:gridCol w:w="1327"/>
        <w:gridCol w:w="2132"/>
        <w:gridCol w:w="1218"/>
      </w:tblGrid>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shd w:val="solid" w:color="FFFFFF" w:fill="auto"/>
          <w:tblLayout w:type="fixed"/>
          <w:tblCellMar>
            <w:top w:w="0" w:type="dxa"/>
            <w:left w:w="0" w:type="dxa"/>
            <w:bottom w:w="0" w:type="dxa"/>
            <w:right w:w="0" w:type="dxa"/>
          </w:tblCellMar>
        </w:tblPrEx>
        <w:trPr>
          <w:trHeight w:val="590" w:hRule="atLeast"/>
          <w:jc w:val="center"/>
        </w:trPr>
        <w:tc>
          <w:tcPr>
            <w:tcW w:w="622" w:type="dxa"/>
            <w:shd w:val="solid" w:color="FFFFFF" w:fill="auto"/>
            <w:vAlign w:val="center"/>
          </w:tcPr>
          <w:p>
            <w:pPr>
              <w:shd w:val="solid" w:color="FFFFFF" w:fill="auto"/>
              <w:autoSpaceDN w:val="0"/>
              <w:jc w:val="center"/>
              <w:rPr>
                <w:rFonts w:hint="eastAsia" w:ascii="仿宋_GB2312" w:eastAsia="仿宋_GB2312"/>
                <w:b/>
                <w:bCs/>
                <w:sz w:val="24"/>
                <w:shd w:val="clear" w:color="auto" w:fill="FFFFFF"/>
              </w:rPr>
            </w:pPr>
            <w:r>
              <w:rPr>
                <w:rFonts w:hint="eastAsia" w:ascii="仿宋_GB2312" w:eastAsia="仿宋_GB2312"/>
                <w:b/>
                <w:bCs/>
                <w:sz w:val="24"/>
                <w:shd w:val="clear" w:color="auto" w:fill="FFFFFF"/>
              </w:rPr>
              <w:t>序号</w:t>
            </w:r>
          </w:p>
        </w:tc>
        <w:tc>
          <w:tcPr>
            <w:tcW w:w="1345" w:type="dxa"/>
            <w:shd w:val="solid" w:color="FFFFFF" w:fill="auto"/>
            <w:vAlign w:val="center"/>
          </w:tcPr>
          <w:p>
            <w:pPr>
              <w:shd w:val="solid" w:color="FFFFFF" w:fill="auto"/>
              <w:autoSpaceDN w:val="0"/>
              <w:jc w:val="center"/>
              <w:rPr>
                <w:rFonts w:hint="eastAsia" w:ascii="仿宋_GB2312" w:eastAsia="仿宋_GB2312"/>
                <w:b/>
                <w:bCs/>
                <w:sz w:val="24"/>
                <w:shd w:val="clear" w:color="auto" w:fill="FFFFFF"/>
              </w:rPr>
            </w:pPr>
            <w:r>
              <w:rPr>
                <w:rFonts w:hint="eastAsia" w:ascii="仿宋_GB2312" w:eastAsia="仿宋_GB2312"/>
                <w:b/>
                <w:bCs/>
                <w:sz w:val="24"/>
                <w:shd w:val="clear" w:color="auto" w:fill="FFFFFF"/>
              </w:rPr>
              <w:t>国务院部门</w:t>
            </w:r>
          </w:p>
        </w:tc>
        <w:tc>
          <w:tcPr>
            <w:tcW w:w="2206" w:type="dxa"/>
            <w:shd w:val="solid" w:color="FFFFFF" w:fill="auto"/>
            <w:vAlign w:val="center"/>
          </w:tcPr>
          <w:p>
            <w:pPr>
              <w:shd w:val="solid" w:color="FFFFFF" w:fill="auto"/>
              <w:autoSpaceDN w:val="0"/>
              <w:jc w:val="center"/>
              <w:rPr>
                <w:rFonts w:hint="eastAsia" w:ascii="仿宋_GB2312" w:eastAsia="仿宋_GB2312"/>
                <w:b/>
                <w:bCs/>
                <w:sz w:val="24"/>
              </w:rPr>
            </w:pPr>
            <w:r>
              <w:rPr>
                <w:rFonts w:hint="eastAsia" w:ascii="仿宋_GB2312" w:eastAsia="仿宋_GB2312"/>
                <w:b/>
                <w:bCs/>
                <w:sz w:val="24"/>
                <w:shd w:val="clear" w:color="auto" w:fill="FFFFFF"/>
              </w:rPr>
              <w:t>项目名称</w:t>
            </w:r>
          </w:p>
        </w:tc>
        <w:tc>
          <w:tcPr>
            <w:tcW w:w="4904" w:type="dxa"/>
            <w:shd w:val="solid" w:color="FFFFFF" w:fill="auto"/>
            <w:vAlign w:val="center"/>
          </w:tcPr>
          <w:p>
            <w:pPr>
              <w:shd w:val="solid" w:color="FFFFFF" w:fill="auto"/>
              <w:autoSpaceDN w:val="0"/>
              <w:jc w:val="center"/>
              <w:rPr>
                <w:rFonts w:hint="eastAsia" w:ascii="仿宋_GB2312" w:eastAsia="仿宋_GB2312"/>
                <w:b/>
                <w:bCs/>
                <w:sz w:val="24"/>
              </w:rPr>
            </w:pPr>
            <w:r>
              <w:rPr>
                <w:rFonts w:hint="eastAsia" w:ascii="仿宋_GB2312" w:eastAsia="仿宋_GB2312"/>
                <w:b/>
                <w:bCs/>
                <w:sz w:val="24"/>
                <w:shd w:val="clear" w:color="auto" w:fill="FFFFFF"/>
              </w:rPr>
              <w:t>设 定 依 据</w:t>
            </w:r>
          </w:p>
        </w:tc>
        <w:tc>
          <w:tcPr>
            <w:tcW w:w="1327" w:type="dxa"/>
            <w:shd w:val="solid" w:color="FFFFFF" w:fill="auto"/>
            <w:vAlign w:val="center"/>
          </w:tcPr>
          <w:p>
            <w:pPr>
              <w:shd w:val="solid" w:color="FFFFFF" w:fill="auto"/>
              <w:autoSpaceDN w:val="0"/>
              <w:jc w:val="center"/>
              <w:rPr>
                <w:rFonts w:hint="eastAsia" w:ascii="仿宋_GB2312" w:eastAsia="仿宋_GB2312"/>
                <w:b/>
                <w:bCs/>
                <w:sz w:val="24"/>
                <w:shd w:val="clear" w:color="auto" w:fill="FFFFFF"/>
              </w:rPr>
            </w:pPr>
            <w:r>
              <w:rPr>
                <w:rFonts w:hint="eastAsia" w:ascii="仿宋_GB2312" w:eastAsia="仿宋_GB2312"/>
                <w:b/>
                <w:bCs/>
                <w:sz w:val="24"/>
                <w:shd w:val="clear" w:color="auto" w:fill="FFFFFF"/>
              </w:rPr>
              <w:t>衔接部门</w:t>
            </w:r>
          </w:p>
        </w:tc>
        <w:tc>
          <w:tcPr>
            <w:tcW w:w="2132" w:type="dxa"/>
            <w:shd w:val="solid" w:color="FFFFFF" w:fill="auto"/>
            <w:vAlign w:val="center"/>
          </w:tcPr>
          <w:p>
            <w:pPr>
              <w:shd w:val="solid" w:color="FFFFFF" w:fill="auto"/>
              <w:autoSpaceDN w:val="0"/>
              <w:jc w:val="center"/>
              <w:rPr>
                <w:rFonts w:hint="eastAsia" w:ascii="仿宋_GB2312" w:eastAsia="仿宋_GB2312"/>
                <w:b/>
                <w:bCs/>
                <w:sz w:val="24"/>
                <w:shd w:val="clear" w:color="auto" w:fill="FFFFFF"/>
              </w:rPr>
            </w:pPr>
            <w:r>
              <w:rPr>
                <w:rFonts w:hint="eastAsia" w:ascii="仿宋_GB2312" w:eastAsia="仿宋_GB2312"/>
                <w:b/>
                <w:bCs/>
                <w:sz w:val="24"/>
                <w:shd w:val="clear" w:color="auto" w:fill="FFFFFF"/>
              </w:rPr>
              <w:t>衔接项目名称</w:t>
            </w:r>
          </w:p>
        </w:tc>
        <w:tc>
          <w:tcPr>
            <w:tcW w:w="1218" w:type="dxa"/>
            <w:shd w:val="solid" w:color="FFFFFF" w:fill="auto"/>
            <w:vAlign w:val="center"/>
          </w:tcPr>
          <w:p>
            <w:pPr>
              <w:shd w:val="solid" w:color="FFFFFF" w:fill="auto"/>
              <w:autoSpaceDN w:val="0"/>
              <w:jc w:val="center"/>
              <w:rPr>
                <w:rFonts w:hint="eastAsia" w:ascii="仿宋_GB2312" w:eastAsia="仿宋_GB2312"/>
                <w:b/>
                <w:bCs/>
                <w:sz w:val="24"/>
                <w:shd w:val="clear" w:color="auto" w:fill="FFFFFF"/>
              </w:rPr>
            </w:pPr>
            <w:r>
              <w:rPr>
                <w:rFonts w:hint="eastAsia" w:ascii="仿宋_GB2312" w:eastAsia="仿宋_GB2312"/>
                <w:b/>
                <w:bCs/>
                <w:sz w:val="24"/>
                <w:shd w:val="clear" w:color="auto" w:fill="FFFFFF"/>
              </w:rPr>
              <w:t>备注</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教育部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rPr>
            </w:pPr>
            <w:r>
              <w:rPr>
                <w:rFonts w:hint="eastAsia" w:ascii="仿宋_GB2312" w:eastAsia="仿宋_GB2312"/>
                <w:sz w:val="24"/>
                <w:shd w:val="clear" w:color="auto" w:fill="FFFFFF"/>
              </w:rPr>
              <w:t>自费出国留学中介服务机构资格认定</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《国务院对确需保留的行政审批项目设定行政许可的决定》（国务院令第412号）</w:t>
            </w:r>
          </w:p>
          <w:p>
            <w:pPr>
              <w:shd w:val="solid" w:color="FFFFFF" w:fill="auto"/>
              <w:autoSpaceDN w:val="0"/>
              <w:jc w:val="left"/>
              <w:textAlignment w:val="center"/>
              <w:rPr>
                <w:rFonts w:hint="eastAsia" w:ascii="仿宋_GB2312" w:eastAsia="仿宋_GB2312"/>
                <w:sz w:val="24"/>
              </w:rPr>
            </w:pPr>
            <w:r>
              <w:rPr>
                <w:rFonts w:hint="eastAsia" w:ascii="仿宋_GB2312" w:eastAsia="仿宋_GB2312"/>
                <w:sz w:val="24"/>
                <w:shd w:val="clear" w:color="auto" w:fill="FFFFFF"/>
              </w:rPr>
              <w:t>《国务院关于第六批取消和调整行政审批项目的决定》（国发〔2012〕52号）</w:t>
            </w:r>
          </w:p>
        </w:tc>
        <w:tc>
          <w:tcPr>
            <w:tcW w:w="1327"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cs="仿宋_GB2312"/>
                <w:kern w:val="0"/>
                <w:sz w:val="24"/>
                <w:lang w:bidi="ar-SA"/>
              </w:rPr>
              <w:t>自费出国留学中介服务机构资格认定</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审批权在省教育厅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国土资源部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煤炭开采审批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《矿产资源开采登记管理办法》（国务院令第241号）</w:t>
            </w:r>
          </w:p>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《国务院办公厅关于进一步做好关闭整顿小煤矿和煤矿安全生产工作的通知》（国办发〔2001〕68号）</w:t>
            </w:r>
          </w:p>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《国土资源部关于规范勘查许可证采矿许可证权限有关问题的通知》（国土资发〔2005〕200号）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矿业权审批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“矿业权审批”的一部分，审批权在省国土资源厅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3</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环境保护部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废弃电器电子产品处理许可</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《废弃电器电子产品回收处理管理条例》（国务院令第551号）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设区市环境保护行政主管部门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r>
              <w:rPr>
                <w:rFonts w:hint="eastAsia" w:ascii="仿宋_GB2312" w:eastAsia="仿宋_GB2312"/>
                <w:sz w:val="24"/>
                <w:shd w:val="clear" w:color="auto" w:fill="FFFFFF"/>
              </w:rPr>
              <w:t>废弃电器电子产品处理许可</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4</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rPr>
              <w:t>交通运输部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国际海上运输业务及海运辅助业务经营审批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《中华人民共和国国际海运条例》（国务院令第335号）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r>
              <w:rPr>
                <w:rFonts w:hint="eastAsia" w:ascii="仿宋_GB2312" w:eastAsia="仿宋_GB2312"/>
                <w:sz w:val="24"/>
                <w:shd w:val="clear" w:color="auto" w:fill="FFFFFF"/>
              </w:rPr>
              <w:t>审批权在</w:t>
            </w:r>
            <w:r>
              <w:rPr>
                <w:rFonts w:hint="eastAsia" w:ascii="仿宋_GB2312" w:eastAsia="仿宋_GB2312"/>
                <w:sz w:val="24"/>
              </w:rPr>
              <w:t>交通运输部</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5</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sz w:val="24"/>
              </w:rPr>
              <w:t>交通运输部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sz w:val="24"/>
              </w:rPr>
              <w:t>国际船舶管理业务经营审批</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sz w:val="24"/>
              </w:rPr>
              <w:t>《中华人民共和国国际海运条例》（国务院令第335号）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sz w:val="24"/>
              </w:rPr>
              <w:t>经营国际船舶管理业务审核、登记</w:t>
            </w:r>
          </w:p>
        </w:tc>
        <w:tc>
          <w:tcPr>
            <w:tcW w:w="1218" w:type="dxa"/>
            <w:shd w:val="solid" w:color="FFFFFF" w:fill="auto"/>
            <w:vAlign w:val="center"/>
          </w:tcPr>
          <w:p>
            <w:pPr>
              <w:jc w:val="left"/>
              <w:rPr>
                <w:rFonts w:hint="eastAsia" w:ascii="仿宋_GB2312" w:eastAsia="仿宋_GB2312"/>
                <w:sz w:val="24"/>
              </w:rPr>
            </w:pPr>
            <w:r>
              <w:rPr>
                <w:rFonts w:hint="eastAsia" w:ascii="仿宋_GB2312" w:eastAsia="仿宋_GB2312"/>
                <w:sz w:val="24"/>
              </w:rPr>
              <w:t>审批权在省交通运输厅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6</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sz w:val="24"/>
              </w:rPr>
              <w:t>交通运输部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sz w:val="24"/>
              </w:rPr>
              <w:t>国内水路运输、水路运输业务经营审批</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sz w:val="24"/>
              </w:rPr>
              <w:t>《国内水路运输管理条例》（国务院令第625号）</w:t>
            </w:r>
          </w:p>
          <w:p>
            <w:pPr>
              <w:jc w:val="left"/>
              <w:rPr>
                <w:rFonts w:hint="eastAsia" w:ascii="仿宋_GB2312" w:eastAsia="仿宋_GB2312"/>
                <w:sz w:val="24"/>
              </w:rPr>
            </w:pPr>
            <w:r>
              <w:rPr>
                <w:rFonts w:hint="eastAsia" w:ascii="仿宋_GB2312" w:eastAsia="仿宋_GB2312"/>
                <w:sz w:val="24"/>
              </w:rPr>
              <w:t>《国务院关于第六批取消和调整行政审批项目的决定》（国发〔2012〕52号）</w:t>
            </w:r>
          </w:p>
          <w:p>
            <w:pPr>
              <w:jc w:val="left"/>
              <w:rPr>
                <w:rFonts w:hint="eastAsia" w:ascii="仿宋_GB2312" w:eastAsia="仿宋_GB2312"/>
                <w:sz w:val="24"/>
              </w:rPr>
            </w:pPr>
            <w:r>
              <w:rPr>
                <w:rFonts w:hint="eastAsia" w:ascii="仿宋_GB2312" w:eastAsia="仿宋_GB2312"/>
                <w:sz w:val="24"/>
              </w:rPr>
              <w:t>《国务院关于取消和下放一批行政审批项目的决定》（国发〔2014〕5号）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sz w:val="24"/>
              </w:rPr>
              <w:t>企业法人从事省际普通货物水路运输许可</w:t>
            </w:r>
          </w:p>
        </w:tc>
        <w:tc>
          <w:tcPr>
            <w:tcW w:w="1218" w:type="dxa"/>
            <w:shd w:val="solid" w:color="FFFFFF" w:fill="auto"/>
            <w:vAlign w:val="center"/>
          </w:tcPr>
          <w:p>
            <w:pPr>
              <w:jc w:val="left"/>
              <w:rPr>
                <w:rFonts w:hint="eastAsia" w:ascii="仿宋_GB2312" w:eastAsia="仿宋_GB2312"/>
                <w:sz w:val="24"/>
              </w:rPr>
            </w:pPr>
            <w:r>
              <w:rPr>
                <w:rFonts w:hint="eastAsia" w:ascii="仿宋_GB2312" w:eastAsia="仿宋_GB2312"/>
                <w:sz w:val="24"/>
              </w:rPr>
              <w:t>审批权在省交通运输厅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trHeight w:val="825" w:hRule="atLeast"/>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7</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sz w:val="24"/>
              </w:rPr>
              <w:t>交通运输部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sz w:val="24"/>
              </w:rPr>
              <w:t>港口经营许可</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sz w:val="24"/>
              </w:rPr>
              <w:t>《中华人民共和国港口法》第22条</w:t>
            </w:r>
          </w:p>
        </w:tc>
        <w:tc>
          <w:tcPr>
            <w:tcW w:w="1327" w:type="dxa"/>
            <w:shd w:val="solid" w:color="FFFFFF" w:fill="auto"/>
            <w:vAlign w:val="center"/>
          </w:tcPr>
          <w:p>
            <w:pPr>
              <w:jc w:val="left"/>
              <w:rPr>
                <w:rFonts w:hint="eastAsia" w:ascii="仿宋_GB2312" w:eastAsia="仿宋_GB2312"/>
                <w:sz w:val="24"/>
              </w:rPr>
            </w:pPr>
            <w:r>
              <w:rPr>
                <w:rFonts w:hint="eastAsia" w:ascii="仿宋_GB2312" w:eastAsia="仿宋_GB2312"/>
                <w:sz w:val="24"/>
              </w:rPr>
              <w:t>设区市港口行政管理部门</w:t>
            </w: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sz w:val="24"/>
              </w:rPr>
              <w:t>港口经营许可</w:t>
            </w:r>
          </w:p>
        </w:tc>
        <w:tc>
          <w:tcPr>
            <w:tcW w:w="1218" w:type="dxa"/>
            <w:shd w:val="solid" w:color="FFFFFF" w:fill="auto"/>
            <w:vAlign w:val="center"/>
          </w:tcPr>
          <w:p>
            <w:pPr>
              <w:jc w:val="left"/>
              <w:rPr>
                <w:rFonts w:hint="eastAsia" w:ascii="仿宋_GB2312" w:eastAsia="仿宋_GB2312"/>
                <w:sz w:val="24"/>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8</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cs="宋体"/>
                <w:kern w:val="0"/>
                <w:sz w:val="24"/>
                <w:lang w:bidi="ar-SA"/>
              </w:rPr>
              <w:t>农业部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sz w:val="24"/>
              </w:rPr>
              <w:t>兽药生产许可证核发</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sz w:val="24"/>
              </w:rPr>
              <w:t>《兽药管理条例》（国务院令第404号）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兽药生产许可证审核</w:t>
            </w:r>
          </w:p>
        </w:tc>
        <w:tc>
          <w:tcPr>
            <w:tcW w:w="1218" w:type="dxa"/>
            <w:shd w:val="solid" w:color="FFFFFF" w:fill="auto"/>
            <w:vAlign w:val="center"/>
          </w:tcPr>
          <w:p>
            <w:pPr>
              <w:jc w:val="left"/>
              <w:rPr>
                <w:rFonts w:hint="eastAsia" w:ascii="仿宋_GB2312" w:eastAsia="仿宋_GB2312"/>
                <w:sz w:val="24"/>
              </w:rPr>
            </w:pPr>
            <w:r>
              <w:rPr>
                <w:rFonts w:hint="eastAsia" w:ascii="仿宋_GB2312" w:eastAsia="仿宋_GB2312"/>
                <w:sz w:val="24"/>
              </w:rPr>
              <w:t>初审报国家部委审批事项</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9</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cs="宋体"/>
                <w:kern w:val="0"/>
                <w:sz w:val="24"/>
                <w:lang w:bidi="ar-SA"/>
              </w:rPr>
              <w:t>农业部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拖拉机驾驶培训学校、驾驶培训班资格认定</w:t>
            </w:r>
          </w:p>
        </w:tc>
        <w:tc>
          <w:tcPr>
            <w:tcW w:w="4904" w:type="dxa"/>
            <w:shd w:val="solid" w:color="FFFFFF" w:fill="auto"/>
            <w:vAlign w:val="center"/>
          </w:tcPr>
          <w:p>
            <w:pPr>
              <w:jc w:val="left"/>
              <w:rPr>
                <w:rFonts w:hint="eastAsia" w:ascii="仿宋_GB2312" w:eastAsia="仿宋_GB2312" w:cs="宋体"/>
                <w:kern w:val="0"/>
                <w:sz w:val="24"/>
                <w:lang w:bidi="ar-SA"/>
              </w:rPr>
            </w:pPr>
            <w:r>
              <w:rPr>
                <w:rFonts w:hint="eastAsia" w:ascii="仿宋_GB2312" w:eastAsia="仿宋_GB2312" w:cs="宋体"/>
                <w:kern w:val="0"/>
                <w:sz w:val="24"/>
                <w:lang w:bidi="ar-SA"/>
              </w:rPr>
              <w:t>《中华人民共和国道路交通安全法》</w:t>
            </w:r>
          </w:p>
          <w:p>
            <w:pPr>
              <w:jc w:val="left"/>
              <w:rPr>
                <w:rFonts w:hint="eastAsia" w:ascii="仿宋_GB2312" w:eastAsia="仿宋_GB2312"/>
                <w:sz w:val="24"/>
              </w:rPr>
            </w:pPr>
            <w:r>
              <w:rPr>
                <w:rFonts w:hint="eastAsia" w:ascii="仿宋_GB2312" w:eastAsia="仿宋_GB2312" w:cs="宋体"/>
                <w:kern w:val="0"/>
                <w:sz w:val="24"/>
                <w:lang w:bidi="ar-SA"/>
              </w:rPr>
              <w:t>《中华人民共和国道路运输条例》（国务院令第406号）</w:t>
            </w:r>
          </w:p>
        </w:tc>
        <w:tc>
          <w:tcPr>
            <w:tcW w:w="1327" w:type="dxa"/>
            <w:shd w:val="solid" w:color="FFFFFF" w:fill="auto"/>
            <w:vAlign w:val="center"/>
          </w:tcPr>
          <w:p>
            <w:pPr>
              <w:jc w:val="left"/>
              <w:rPr>
                <w:rFonts w:hint="eastAsia" w:ascii="仿宋_GB2312" w:eastAsia="仿宋_GB2312"/>
                <w:sz w:val="24"/>
              </w:rPr>
            </w:pPr>
            <w:r>
              <w:rPr>
                <w:rFonts w:hint="eastAsia" w:ascii="仿宋_GB2312" w:eastAsia="仿宋_GB2312"/>
                <w:sz w:val="24"/>
              </w:rPr>
              <w:t>县级农业行政主管部门</w:t>
            </w: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拖拉机驾驶培训学校、驾驶培训班资格认定</w:t>
            </w:r>
          </w:p>
        </w:tc>
        <w:tc>
          <w:tcPr>
            <w:tcW w:w="1218" w:type="dxa"/>
            <w:shd w:val="solid" w:color="FFFFFF" w:fill="auto"/>
            <w:vAlign w:val="center"/>
          </w:tcPr>
          <w:p>
            <w:pPr>
              <w:jc w:val="left"/>
              <w:rPr>
                <w:rFonts w:hint="eastAsia" w:ascii="仿宋_GB2312" w:eastAsia="仿宋_GB2312"/>
                <w:sz w:val="24"/>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jc w:val="center"/>
              <w:rPr>
                <w:rFonts w:hint="eastAsia" w:ascii="仿宋_GB2312" w:eastAsia="仿宋_GB2312"/>
                <w:sz w:val="24"/>
              </w:rPr>
            </w:pPr>
            <w:r>
              <w:rPr>
                <w:rFonts w:hint="eastAsia" w:ascii="仿宋_GB2312" w:eastAsia="仿宋_GB2312"/>
                <w:sz w:val="24"/>
              </w:rPr>
              <w:t>10</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cs="宋体"/>
                <w:kern w:val="0"/>
                <w:sz w:val="24"/>
                <w:lang w:bidi="ar-SA"/>
              </w:rPr>
              <w:t>农业部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兽药经营许可证核发</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《兽药管理条例》（国务院令第404号）</w:t>
            </w:r>
          </w:p>
        </w:tc>
        <w:tc>
          <w:tcPr>
            <w:tcW w:w="1327" w:type="dxa"/>
            <w:shd w:val="solid" w:color="FFFFFF" w:fill="auto"/>
            <w:vAlign w:val="center"/>
          </w:tcPr>
          <w:p>
            <w:pPr>
              <w:jc w:val="left"/>
              <w:rPr>
                <w:rFonts w:hint="eastAsia" w:ascii="仿宋_GB2312" w:eastAsia="仿宋_GB2312"/>
                <w:sz w:val="24"/>
              </w:rPr>
            </w:pPr>
            <w:r>
              <w:rPr>
                <w:rFonts w:hint="eastAsia" w:ascii="仿宋_GB2312" w:eastAsia="仿宋_GB2312"/>
                <w:sz w:val="24"/>
              </w:rPr>
              <w:t>县级兽医行政主管部门</w:t>
            </w: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兽药经营许可证核发</w:t>
            </w:r>
          </w:p>
        </w:tc>
        <w:tc>
          <w:tcPr>
            <w:tcW w:w="1218" w:type="dxa"/>
            <w:shd w:val="solid" w:color="FFFFFF" w:fill="auto"/>
            <w:vAlign w:val="center"/>
          </w:tcPr>
          <w:p>
            <w:pPr>
              <w:jc w:val="left"/>
              <w:rPr>
                <w:rFonts w:hint="eastAsia" w:ascii="仿宋_GB2312" w:eastAsia="仿宋_GB2312"/>
                <w:sz w:val="24"/>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11</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cs="宋体"/>
                <w:kern w:val="0"/>
                <w:sz w:val="24"/>
                <w:lang w:bidi="ar-SA"/>
              </w:rPr>
              <w:t>农业部</w:t>
            </w:r>
          </w:p>
        </w:tc>
        <w:tc>
          <w:tcPr>
            <w:tcW w:w="2206"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农业机械维修技术合格证书核发</w:t>
            </w:r>
          </w:p>
        </w:tc>
        <w:tc>
          <w:tcPr>
            <w:tcW w:w="4904"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《农业机械安全监督管理条例》（国务院令第563号）</w:t>
            </w:r>
          </w:p>
        </w:tc>
        <w:tc>
          <w:tcPr>
            <w:tcW w:w="1327" w:type="dxa"/>
            <w:shd w:val="solid" w:color="FFFFFF" w:fill="auto"/>
            <w:vAlign w:val="center"/>
          </w:tcPr>
          <w:p>
            <w:pPr>
              <w:jc w:val="left"/>
              <w:rPr>
                <w:rFonts w:hint="eastAsia" w:ascii="仿宋_GB2312" w:eastAsia="仿宋_GB2312"/>
                <w:sz w:val="24"/>
              </w:rPr>
            </w:pPr>
            <w:r>
              <w:rPr>
                <w:rFonts w:hint="eastAsia" w:ascii="仿宋_GB2312" w:eastAsia="仿宋_GB2312"/>
                <w:sz w:val="24"/>
              </w:rPr>
              <w:t>县级农业机械化行政主管部门</w:t>
            </w:r>
          </w:p>
        </w:tc>
        <w:tc>
          <w:tcPr>
            <w:tcW w:w="2132" w:type="dxa"/>
            <w:shd w:val="solid" w:color="FFFFFF" w:fill="auto"/>
            <w:vAlign w:val="center"/>
          </w:tcPr>
          <w:p>
            <w:pPr>
              <w:jc w:val="left"/>
              <w:rPr>
                <w:rFonts w:hint="eastAsia" w:ascii="仿宋_GB2312" w:eastAsia="仿宋_GB2312"/>
                <w:sz w:val="24"/>
              </w:rPr>
            </w:pPr>
            <w:r>
              <w:rPr>
                <w:rFonts w:hint="eastAsia" w:ascii="仿宋_GB2312" w:eastAsia="仿宋_GB2312" w:cs="宋体"/>
                <w:kern w:val="0"/>
                <w:sz w:val="24"/>
                <w:lang w:bidi="ar-SA"/>
              </w:rPr>
              <w:t>农业机械维修技术合格证书核发</w:t>
            </w:r>
          </w:p>
        </w:tc>
        <w:tc>
          <w:tcPr>
            <w:tcW w:w="1218" w:type="dxa"/>
            <w:shd w:val="solid" w:color="FFFFFF" w:fill="auto"/>
            <w:vAlign w:val="center"/>
          </w:tcPr>
          <w:p>
            <w:pPr>
              <w:jc w:val="left"/>
              <w:rPr>
                <w:rFonts w:hint="eastAsia" w:ascii="仿宋_GB2312" w:eastAsia="仿宋_GB2312"/>
                <w:sz w:val="24"/>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12</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sz w:val="24"/>
                <w:shd w:val="clear" w:color="auto" w:fill="FFFFFF"/>
              </w:rPr>
              <w:t>文化部</w:t>
            </w:r>
          </w:p>
        </w:tc>
        <w:tc>
          <w:tcPr>
            <w:tcW w:w="2206" w:type="dxa"/>
            <w:shd w:val="solid" w:color="FFFFFF" w:fill="auto"/>
            <w:vAlign w:val="center"/>
          </w:tcPr>
          <w:p>
            <w:pPr>
              <w:jc w:val="left"/>
              <w:rPr>
                <w:rFonts w:hint="eastAsia" w:ascii="仿宋_GB2312" w:eastAsia="仿宋_GB2312" w:cs="宋体"/>
                <w:kern w:val="0"/>
                <w:sz w:val="24"/>
                <w:lang w:bidi="ar-SA"/>
              </w:rPr>
            </w:pPr>
            <w:r>
              <w:rPr>
                <w:rFonts w:hint="eastAsia" w:ascii="仿宋_GB2312" w:eastAsia="仿宋_GB2312"/>
                <w:sz w:val="24"/>
                <w:shd w:val="clear" w:color="auto" w:fill="FFFFFF"/>
              </w:rPr>
              <w:t>中外合资经营、中外合作经营演出经纪机构设立审批</w:t>
            </w:r>
          </w:p>
        </w:tc>
        <w:tc>
          <w:tcPr>
            <w:tcW w:w="4904" w:type="dxa"/>
            <w:shd w:val="solid" w:color="FFFFFF" w:fill="auto"/>
            <w:vAlign w:val="center"/>
          </w:tcPr>
          <w:p>
            <w:pPr>
              <w:jc w:val="left"/>
              <w:rPr>
                <w:rFonts w:hint="eastAsia" w:ascii="仿宋_GB2312" w:eastAsia="仿宋_GB2312" w:cs="宋体"/>
                <w:kern w:val="0"/>
                <w:sz w:val="24"/>
                <w:lang w:bidi="ar-SA"/>
              </w:rPr>
            </w:pPr>
            <w:r>
              <w:rPr>
                <w:rFonts w:hint="eastAsia" w:ascii="仿宋_GB2312" w:eastAsia="仿宋_GB2312"/>
                <w:sz w:val="24"/>
                <w:shd w:val="clear" w:color="auto" w:fill="FFFFFF"/>
              </w:rPr>
              <w:t>《营业性演出管理条例》（国务院令第528号）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jc w:val="left"/>
              <w:rPr>
                <w:rFonts w:hint="eastAsia" w:ascii="仿宋_GB2312" w:eastAsia="仿宋_GB2312" w:cs="宋体"/>
                <w:kern w:val="0"/>
                <w:sz w:val="24"/>
                <w:lang w:bidi="ar-SA"/>
              </w:rPr>
            </w:pPr>
          </w:p>
        </w:tc>
        <w:tc>
          <w:tcPr>
            <w:tcW w:w="1218" w:type="dxa"/>
            <w:shd w:val="solid" w:color="FFFFFF" w:fill="auto"/>
            <w:vAlign w:val="center"/>
          </w:tcPr>
          <w:p>
            <w:pPr>
              <w:jc w:val="left"/>
              <w:rPr>
                <w:rFonts w:hint="eastAsia" w:ascii="仿宋_GB2312" w:eastAsia="仿宋_GB2312"/>
                <w:sz w:val="24"/>
              </w:rPr>
            </w:pPr>
            <w:r>
              <w:rPr>
                <w:rFonts w:hint="eastAsia" w:ascii="仿宋_GB2312" w:eastAsia="仿宋_GB2312"/>
                <w:sz w:val="24"/>
                <w:shd w:val="clear" w:color="auto" w:fill="FFFFFF"/>
              </w:rPr>
              <w:t>审批权在文化部</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13</w:t>
            </w:r>
          </w:p>
        </w:tc>
        <w:tc>
          <w:tcPr>
            <w:tcW w:w="1345" w:type="dxa"/>
            <w:shd w:val="solid" w:color="FFFFFF" w:fill="auto"/>
            <w:vAlign w:val="center"/>
          </w:tcPr>
          <w:p>
            <w:pPr>
              <w:jc w:val="center"/>
              <w:rPr>
                <w:rFonts w:hint="eastAsia" w:ascii="仿宋_GB2312" w:eastAsia="仿宋_GB2312"/>
                <w:sz w:val="24"/>
              </w:rPr>
            </w:pPr>
            <w:r>
              <w:rPr>
                <w:rFonts w:hint="eastAsia" w:ascii="仿宋_GB2312" w:eastAsia="仿宋_GB2312"/>
                <w:sz w:val="24"/>
                <w:shd w:val="clear" w:color="auto" w:fill="FFFFFF"/>
              </w:rPr>
              <w:t>文化部</w:t>
            </w:r>
          </w:p>
        </w:tc>
        <w:tc>
          <w:tcPr>
            <w:tcW w:w="2206" w:type="dxa"/>
            <w:shd w:val="solid" w:color="FFFFFF" w:fill="auto"/>
            <w:vAlign w:val="center"/>
          </w:tcPr>
          <w:p>
            <w:pPr>
              <w:jc w:val="left"/>
              <w:rPr>
                <w:rFonts w:hint="eastAsia" w:ascii="仿宋_GB2312" w:eastAsia="仿宋_GB2312" w:cs="宋体"/>
                <w:kern w:val="0"/>
                <w:sz w:val="24"/>
                <w:lang w:bidi="ar-SA"/>
              </w:rPr>
            </w:pPr>
            <w:r>
              <w:rPr>
                <w:rFonts w:hint="eastAsia" w:ascii="仿宋_GB2312" w:eastAsia="仿宋_GB2312"/>
                <w:sz w:val="24"/>
                <w:shd w:val="clear" w:color="auto" w:fill="FFFFFF"/>
              </w:rPr>
              <w:t>中外合资经营、中外合作经营演出场所经营单位设立审批</w:t>
            </w:r>
          </w:p>
        </w:tc>
        <w:tc>
          <w:tcPr>
            <w:tcW w:w="4904" w:type="dxa"/>
            <w:shd w:val="solid" w:color="FFFFFF" w:fill="auto"/>
            <w:vAlign w:val="center"/>
          </w:tcPr>
          <w:p>
            <w:pPr>
              <w:jc w:val="left"/>
              <w:rPr>
                <w:rFonts w:hint="eastAsia" w:ascii="仿宋_GB2312" w:eastAsia="仿宋_GB2312" w:cs="宋体"/>
                <w:kern w:val="0"/>
                <w:sz w:val="24"/>
                <w:lang w:bidi="ar-SA"/>
              </w:rPr>
            </w:pPr>
            <w:r>
              <w:rPr>
                <w:rFonts w:hint="eastAsia" w:ascii="仿宋_GB2312" w:eastAsia="仿宋_GB2312"/>
                <w:sz w:val="24"/>
                <w:shd w:val="clear" w:color="auto" w:fill="FFFFFF"/>
              </w:rPr>
              <w:t>《营业性演出管理条例》（国务院令第528号）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jc w:val="left"/>
              <w:rPr>
                <w:rFonts w:hint="eastAsia" w:ascii="仿宋_GB2312" w:eastAsia="仿宋_GB2312" w:cs="宋体"/>
                <w:kern w:val="0"/>
                <w:sz w:val="24"/>
                <w:lang w:bidi="ar-SA"/>
              </w:rPr>
            </w:pPr>
          </w:p>
        </w:tc>
        <w:tc>
          <w:tcPr>
            <w:tcW w:w="1218" w:type="dxa"/>
            <w:shd w:val="solid" w:color="FFFFFF" w:fill="auto"/>
            <w:vAlign w:val="center"/>
          </w:tcPr>
          <w:p>
            <w:pPr>
              <w:jc w:val="left"/>
              <w:rPr>
                <w:rFonts w:hint="eastAsia" w:ascii="仿宋_GB2312" w:eastAsia="仿宋_GB2312"/>
                <w:sz w:val="24"/>
              </w:rPr>
            </w:pPr>
            <w:r>
              <w:rPr>
                <w:rFonts w:hint="eastAsia" w:ascii="仿宋_GB2312" w:eastAsia="仿宋_GB2312"/>
                <w:sz w:val="24"/>
                <w:shd w:val="clear" w:color="auto" w:fill="FFFFFF"/>
              </w:rPr>
              <w:t>审批权在文化部</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14</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港、澳投资者在内地投资设立合资、合作、独资经营的演出经纪机构审批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《国务院关于取消和下放一批行政审批项目的决定》（国发〔2013〕44号）</w:t>
            </w:r>
          </w:p>
        </w:tc>
        <w:tc>
          <w:tcPr>
            <w:tcW w:w="1327"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p>
        </w:tc>
        <w:tc>
          <w:tcPr>
            <w:tcW w:w="2132" w:type="dxa"/>
            <w:shd w:val="solid" w:color="FFFFFF" w:fill="auto"/>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港、澳投资者在内地投资设立合资、合作、独资经营的演出经纪机构审批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trHeight w:val="453" w:hRule="atLeast"/>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15</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港、澳投资者在内地投资设立合资、合作、独资经营的演出场所经营单位审批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《国务院关于取消和下放一批行政审批项目的决定》（国发〔2013〕44号）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港、澳投资者在内地投资设立合资、合作、独资经营的演出场所经营单位审批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16</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台湾地区投资者在内地投资设立合资、合作经营的演出经纪机构审批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《国务院关于取消和下放一批行政审批项目的决定》（国发〔2013〕44号）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台湾地区投资者在内地投资设立合资、合作经营的演出经纪机构审批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17</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台湾地区投资者在内地投资设立合资、合作经营的演出场所经营单位审批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《国务院关于取消和下放一批行政审批项目的决定》（国发〔2013〕44号）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台湾地区投资者在内地投资设立合资、合作、独资经营的演出场所经营单位审批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18</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设立内资演出经纪机构审批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演出经纪机构的审批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19</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设立中外合资、合作经营的娱乐场所审批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《娱乐场所管理条例》（国务院令第458号）</w:t>
            </w:r>
          </w:p>
        </w:tc>
        <w:tc>
          <w:tcPr>
            <w:tcW w:w="1327" w:type="dxa"/>
            <w:shd w:val="solid" w:color="FFFFFF" w:fill="auto"/>
            <w:vAlign w:val="center"/>
          </w:tcPr>
          <w:p>
            <w:pPr>
              <w:jc w:val="left"/>
              <w:rPr>
                <w:rFonts w:hint="eastAsia" w:ascii="仿宋_GB2312" w:eastAsia="仿宋_GB2312"/>
                <w:sz w:val="24"/>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中外合资、合作经营的娱乐场所经营单位审批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审批权在省文化厅</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rPr>
            </w:pPr>
            <w:r>
              <w:rPr>
                <w:rFonts w:hint="eastAsia" w:ascii="仿宋_GB2312" w:eastAsia="仿宋_GB2312"/>
                <w:sz w:val="24"/>
                <w:shd w:val="clear" w:color="auto" w:fill="FFFFFF"/>
              </w:rPr>
              <w:t>20</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设立内资文艺表演团体审批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《营业性演出管理条例》（国务院令第528号）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县级文化行政主管部门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设立内资文艺表演团体审批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21</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设立内资娱乐场所审批</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《娱乐场所管理条例》（国务院令第458号）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县级文化行政主管部门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设立内资娱乐场所审批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22</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文化部</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设立互联网上网服务营业场所经营单位审批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《互联网上网服务营业场所管理条例》（国务院令第363号）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县级文化行政主管部门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设立互联网上网服务营业场所经营单位审批</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23</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cs="仿宋_GB2312"/>
                <w:sz w:val="24"/>
                <w:lang w:bidi="ar-SA"/>
              </w:rPr>
            </w:pPr>
            <w:r>
              <w:rPr>
                <w:rFonts w:hint="eastAsia" w:ascii="仿宋_GB2312" w:eastAsia="仿宋_GB2312"/>
                <w:sz w:val="24"/>
                <w:shd w:val="clear" w:color="auto" w:fill="FFFFFF"/>
              </w:rPr>
              <w:t>国家卫生计生委</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公共场所卫生许可（不含公园、体育场馆、公共交通工具卫生许可）</w:t>
            </w:r>
          </w:p>
        </w:tc>
        <w:tc>
          <w:tcPr>
            <w:tcW w:w="4904"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《国务院关于发布〈公共场所卫生管理条例〉的通知》（国发〔1987〕24号）</w:t>
            </w:r>
          </w:p>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《国务院关于第六批取消和调整行政审批项目的决定》（国发〔2012〕52号）</w:t>
            </w:r>
          </w:p>
        </w:tc>
        <w:tc>
          <w:tcPr>
            <w:tcW w:w="1327"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市、县级卫生行政主管部门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公共场所卫生许可（不含公园、体育场馆、公共交通工具卫生许可）</w:t>
            </w:r>
          </w:p>
        </w:tc>
        <w:tc>
          <w:tcPr>
            <w:tcW w:w="1218" w:type="dxa"/>
            <w:shd w:val="solid" w:color="FFFFFF" w:fill="auto"/>
            <w:vAlign w:val="center"/>
          </w:tcPr>
          <w:p>
            <w:pPr>
              <w:jc w:val="left"/>
              <w:rPr>
                <w:rFonts w:hint="eastAsia" w:ascii="仿宋_GB2312" w:eastAsia="仿宋_GB2312"/>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24</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国家工商总局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外商投资广告企业设立分支机构审批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《国务院对确需保留的行政审批项目设定行政许可的决定》（国务院令第412号）</w:t>
            </w:r>
          </w:p>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《国务院关于第六批取消和调整行政审批项目的决定》（国发〔2012〕52号）</w:t>
            </w:r>
          </w:p>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《外商投资广告企业管理规定》（工商总局、商务部令第35号）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rPr>
              <w:t>外商投资广告企业设立分支机构审批</w:t>
            </w:r>
          </w:p>
        </w:tc>
        <w:tc>
          <w:tcPr>
            <w:tcW w:w="1218"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审批权在省工商局</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25</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国家新闻出版广电总局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电影发行单位设立、变更业务范围或者兼并、合并、分立审批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《电影管理条例》（国务院令第342号）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cs="宋体"/>
                <w:kern w:val="0"/>
                <w:sz w:val="24"/>
                <w:lang w:bidi="ar-SA"/>
              </w:rPr>
              <w:t>省内电影发行单位设立、变更业务范围或者兼并、合并、分立审批</w:t>
            </w:r>
          </w:p>
        </w:tc>
        <w:tc>
          <w:tcPr>
            <w:tcW w:w="1218"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审批权在省新闻出版广电局</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26</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国家新闻出版广电总局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电影放映单位设立、变更业务范围或者兼并、合并、分立审批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《电影管理条例》（国务院令第342号）</w:t>
            </w:r>
          </w:p>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《国务院关于第六批取消和调整行政审批项目的决定》（国发〔2012〕52号）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县级广播电影电视行政主管部门</w:t>
            </w:r>
          </w:p>
        </w:tc>
        <w:tc>
          <w:tcPr>
            <w:tcW w:w="2132"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电影放映单位设立、变更业务范围或者兼并、合并、分立审批</w:t>
            </w:r>
          </w:p>
        </w:tc>
        <w:tc>
          <w:tcPr>
            <w:tcW w:w="1218" w:type="dxa"/>
            <w:shd w:val="solid" w:color="FFFFFF" w:fill="auto"/>
            <w:vAlign w:val="center"/>
          </w:tcPr>
          <w:p>
            <w:pPr>
              <w:jc w:val="left"/>
              <w:rPr>
                <w:rFonts w:hint="eastAsia" w:ascii="仿宋_GB2312" w:eastAsia="仿宋_GB2312"/>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27</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国家旅游局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旅行社经营出境旅游业务资格审批</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《旅行社条例》（国务院令第550号）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jc w:val="left"/>
              <w:rPr>
                <w:rFonts w:hint="eastAsia" w:ascii="仿宋_GB2312" w:eastAsia="仿宋_GB2312"/>
                <w:sz w:val="24"/>
                <w:shd w:val="clear" w:color="auto" w:fill="FFFFFF"/>
              </w:rPr>
            </w:pPr>
          </w:p>
        </w:tc>
        <w:tc>
          <w:tcPr>
            <w:tcW w:w="1218" w:type="dxa"/>
            <w:shd w:val="solid" w:color="FFFFFF" w:fill="auto"/>
            <w:vAlign w:val="center"/>
          </w:tcPr>
          <w:p>
            <w:pPr>
              <w:jc w:val="left"/>
              <w:rPr>
                <w:rFonts w:hint="eastAsia" w:ascii="仿宋_GB2312" w:eastAsia="仿宋_GB2312"/>
                <w:sz w:val="24"/>
                <w:shd w:val="clear" w:color="auto" w:fill="FFFFFF"/>
              </w:rPr>
            </w:pPr>
            <w:r>
              <w:rPr>
                <w:rFonts w:hint="eastAsia" w:ascii="仿宋_GB2312" w:eastAsia="仿宋_GB2312"/>
                <w:sz w:val="24"/>
                <w:shd w:val="clear" w:color="auto" w:fill="FFFFFF"/>
              </w:rPr>
              <w:t>审批权在国家旅游局</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trHeight w:val="660" w:hRule="atLeast"/>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28</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国家旅游局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外商投资旅行社业务许可</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《旅行社条例》（国务院令第550号）</w:t>
            </w:r>
          </w:p>
        </w:tc>
        <w:tc>
          <w:tcPr>
            <w:tcW w:w="1327"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cs="宋体"/>
                <w:kern w:val="0"/>
                <w:sz w:val="24"/>
                <w:lang w:bidi="ar-SA"/>
              </w:rPr>
            </w:pPr>
            <w:r>
              <w:rPr>
                <w:rFonts w:hint="eastAsia" w:ascii="仿宋_GB2312" w:eastAsia="仿宋_GB2312"/>
                <w:sz w:val="24"/>
                <w:shd w:val="clear" w:color="auto" w:fill="FFFFFF"/>
              </w:rPr>
              <w:t>外商投资旅行社业务许可</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审批权在省旅游局</w:t>
            </w: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29</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国家旅游局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旅行社业务经营许可证核发</w:t>
            </w:r>
          </w:p>
        </w:tc>
        <w:tc>
          <w:tcPr>
            <w:tcW w:w="4904"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《旅行社条例》（国务院令第550号）</w:t>
            </w:r>
          </w:p>
        </w:tc>
        <w:tc>
          <w:tcPr>
            <w:tcW w:w="1327"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cs="宋体"/>
                <w:kern w:val="0"/>
                <w:sz w:val="24"/>
                <w:lang w:bidi="ar-SA"/>
              </w:rPr>
              <w:t>设区市（除沧州市）</w:t>
            </w:r>
            <w:r>
              <w:rPr>
                <w:rFonts w:hint="eastAsia" w:ascii="仿宋_GB2312" w:eastAsia="仿宋_GB2312"/>
                <w:sz w:val="24"/>
                <w:shd w:val="clear" w:color="auto" w:fill="FFFFFF"/>
              </w:rPr>
              <w:t>旅游行政主管部门</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旅行社业务经营许可证核发</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30</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国家质检总局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口岸卫生许可证核发</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《中华人民共和国国境卫生检疫法实施细则》（国务院令第574号）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color w:val="FF0000"/>
                <w:sz w:val="24"/>
                <w:shd w:val="clear" w:color="auto" w:fill="FFFFFF"/>
              </w:rPr>
            </w:pPr>
            <w:r>
              <w:rPr>
                <w:rFonts w:hint="eastAsia" w:ascii="仿宋_GB2312" w:eastAsia="仿宋_GB2312"/>
                <w:kern w:val="36"/>
                <w:sz w:val="24"/>
                <w:shd w:val="clear" w:color="auto" w:fill="FFFFFF"/>
              </w:rPr>
              <w:t>秦皇岛出入境检验检疫局</w:t>
            </w:r>
          </w:p>
        </w:tc>
        <w:tc>
          <w:tcPr>
            <w:tcW w:w="2132"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r>
              <w:rPr>
                <w:rFonts w:hint="eastAsia" w:ascii="仿宋_GB2312" w:eastAsia="仿宋_GB2312"/>
                <w:sz w:val="24"/>
              </w:rPr>
              <w:t>口岸卫生许可证核发</w:t>
            </w: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p>
        </w:tc>
      </w:tr>
      <w:tr>
        <w:tblPrEx>
          <w:tblBorders>
            <w:top w:val="single" w:color="0A0A0A" w:sz="12" w:space="0"/>
            <w:left w:val="single" w:color="0A0A0A" w:sz="12" w:space="0"/>
            <w:bottom w:val="single" w:color="0A0A0A" w:sz="12" w:space="0"/>
            <w:right w:val="single" w:color="0A0A0A" w:sz="12" w:space="0"/>
            <w:insideH w:val="single" w:color="0A0A0A" w:sz="4" w:space="0"/>
            <w:insideV w:val="single" w:color="0A0A0A" w:sz="4" w:space="0"/>
          </w:tblBorders>
          <w:tblLayout w:type="fixed"/>
          <w:tblCellMar>
            <w:top w:w="0" w:type="dxa"/>
            <w:left w:w="0" w:type="dxa"/>
            <w:bottom w:w="0" w:type="dxa"/>
            <w:right w:w="0" w:type="dxa"/>
          </w:tblCellMar>
        </w:tblPrEx>
        <w:trPr>
          <w:jc w:val="center"/>
        </w:trPr>
        <w:tc>
          <w:tcPr>
            <w:tcW w:w="622"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31</w:t>
            </w:r>
          </w:p>
        </w:tc>
        <w:tc>
          <w:tcPr>
            <w:tcW w:w="1345" w:type="dxa"/>
            <w:shd w:val="solid" w:color="FFFFFF" w:fill="auto"/>
            <w:vAlign w:val="center"/>
          </w:tcPr>
          <w:p>
            <w:pPr>
              <w:shd w:val="solid" w:color="FFFFFF" w:fill="auto"/>
              <w:autoSpaceDN w:val="0"/>
              <w:jc w:val="center"/>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国家质检总局</w:t>
            </w:r>
          </w:p>
        </w:tc>
        <w:tc>
          <w:tcPr>
            <w:tcW w:w="2206"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r>
              <w:rPr>
                <w:rFonts w:hint="eastAsia" w:ascii="仿宋_GB2312" w:eastAsia="仿宋_GB2312"/>
                <w:sz w:val="24"/>
                <w:shd w:val="clear" w:color="auto" w:fill="FFFFFF"/>
              </w:rPr>
              <w:t>进出口商品检验鉴定业务的检验许可</w:t>
            </w:r>
          </w:p>
        </w:tc>
        <w:tc>
          <w:tcPr>
            <w:tcW w:w="4904" w:type="dxa"/>
            <w:shd w:val="solid" w:color="FFFFFF" w:fill="auto"/>
            <w:vAlign w:val="center"/>
          </w:tcPr>
          <w:p>
            <w:pPr>
              <w:shd w:val="solid" w:color="FFFFFF" w:fill="auto"/>
              <w:autoSpaceDN w:val="0"/>
              <w:jc w:val="left"/>
              <w:rPr>
                <w:rFonts w:hint="eastAsia" w:ascii="仿宋_GB2312" w:eastAsia="仿宋_GB2312"/>
                <w:sz w:val="24"/>
                <w:shd w:val="clear" w:color="auto" w:fill="FFFFFF"/>
              </w:rPr>
            </w:pPr>
            <w:r>
              <w:rPr>
                <w:rFonts w:hint="eastAsia" w:ascii="仿宋_GB2312" w:eastAsia="仿宋_GB2312"/>
                <w:sz w:val="24"/>
                <w:shd w:val="clear" w:color="auto" w:fill="FFFFFF"/>
              </w:rPr>
              <w:t>《中华人民共和国进出口商品检验法实施条例》（国务院令第447号）</w:t>
            </w:r>
          </w:p>
        </w:tc>
        <w:tc>
          <w:tcPr>
            <w:tcW w:w="1327" w:type="dxa"/>
            <w:shd w:val="solid" w:color="FFFFFF" w:fill="auto"/>
            <w:vAlign w:val="center"/>
          </w:tcPr>
          <w:p>
            <w:pPr>
              <w:shd w:val="solid" w:color="FFFFFF" w:fill="auto"/>
              <w:autoSpaceDN w:val="0"/>
              <w:jc w:val="left"/>
              <w:textAlignment w:val="center"/>
              <w:rPr>
                <w:rFonts w:hint="eastAsia" w:ascii="仿宋_GB2312" w:eastAsia="仿宋_GB2312"/>
                <w:sz w:val="24"/>
                <w:shd w:val="clear" w:color="auto" w:fill="FFFFFF"/>
              </w:rPr>
            </w:pPr>
          </w:p>
        </w:tc>
        <w:tc>
          <w:tcPr>
            <w:tcW w:w="2132" w:type="dxa"/>
            <w:shd w:val="solid" w:color="FFFFFF" w:fill="auto"/>
            <w:vAlign w:val="center"/>
          </w:tcPr>
          <w:p>
            <w:pPr>
              <w:shd w:val="solid" w:color="FFFFFF" w:fill="auto"/>
              <w:autoSpaceDN w:val="0"/>
              <w:jc w:val="left"/>
              <w:textAlignment w:val="center"/>
              <w:rPr>
                <w:rFonts w:hint="eastAsia" w:ascii="仿宋_GB2312" w:eastAsia="仿宋_GB2312"/>
                <w:sz w:val="24"/>
              </w:rPr>
            </w:pPr>
          </w:p>
        </w:tc>
        <w:tc>
          <w:tcPr>
            <w:tcW w:w="1218" w:type="dxa"/>
            <w:shd w:val="solid" w:color="FFFFFF" w:fill="auto"/>
            <w:vAlign w:val="center"/>
          </w:tcPr>
          <w:p>
            <w:pPr>
              <w:shd w:val="solid" w:color="FFFFFF" w:fill="auto"/>
              <w:autoSpaceDN w:val="0"/>
              <w:jc w:val="left"/>
              <w:textAlignment w:val="center"/>
              <w:rPr>
                <w:rFonts w:hint="eastAsia" w:ascii="仿宋_GB2312" w:eastAsia="仿宋_GB2312"/>
                <w:b/>
                <w:sz w:val="24"/>
                <w:shd w:val="clear" w:color="auto" w:fill="FFFFFF"/>
              </w:rPr>
            </w:pPr>
            <w:r>
              <w:rPr>
                <w:rFonts w:hint="eastAsia" w:ascii="仿宋_GB2312" w:eastAsia="仿宋_GB2312"/>
                <w:sz w:val="24"/>
                <w:shd w:val="clear" w:color="auto" w:fill="FFFFFF"/>
              </w:rPr>
              <w:t>审批权在质检总局</w:t>
            </w:r>
          </w:p>
        </w:tc>
      </w:tr>
    </w:tbl>
    <w:p>
      <w:pPr>
        <w:rPr>
          <w:rFonts w:hint="eastAsia"/>
          <w:sz w:val="24"/>
        </w:rPr>
      </w:pPr>
    </w:p>
    <w:p>
      <w:pPr>
        <w:rPr>
          <w:rFonts w:hint="eastAsia"/>
        </w:rPr>
      </w:pPr>
    </w:p>
    <w:p>
      <w:pPr>
        <w:spacing w:line="560" w:lineRule="exact"/>
        <w:ind w:left="0"/>
        <w:rPr>
          <w:rFonts w:hint="eastAsia" w:ascii="黑体" w:eastAsia="黑体"/>
          <w:sz w:val="32"/>
          <w:szCs w:val="32"/>
        </w:rPr>
      </w:pPr>
      <w:r>
        <w:rPr>
          <w:rFonts w:hint="eastAsia" w:ascii="黑体" w:eastAsia="黑体"/>
          <w:sz w:val="32"/>
          <w:szCs w:val="32"/>
        </w:rPr>
        <w:t>附件4</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衔接省政府部门2014年第二批取消和下放行政审批事项目录</w:t>
      </w: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r>
        <w:rPr>
          <w:rFonts w:hint="eastAsia" w:ascii="黑体" w:eastAsia="黑体"/>
          <w:sz w:val="32"/>
          <w:szCs w:val="32"/>
        </w:rPr>
        <w:t>一、取消事项（共12项）</w:t>
      </w:r>
    </w:p>
    <w:tbl>
      <w:tblPr>
        <w:tblStyle w:val="4"/>
        <w:tblpPr w:leftFromText="180" w:rightFromText="180" w:vertAnchor="text" w:horzAnchor="page" w:tblpXSpec="center" w:tblpY="4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92"/>
        <w:gridCol w:w="1325"/>
        <w:gridCol w:w="1080"/>
        <w:gridCol w:w="6235"/>
        <w:gridCol w:w="150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blHeader/>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序号</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项目名称</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实施部门</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共同审批部门</w:t>
            </w:r>
          </w:p>
        </w:tc>
        <w:tc>
          <w:tcPr>
            <w:tcW w:w="6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设定依据</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项目类别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电力设施废旧器材收购证</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宋体"/>
                <w:kern w:val="0"/>
                <w:sz w:val="24"/>
                <w:lang w:bidi="ar-SA"/>
              </w:rPr>
              <w:t>市工信局</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黑体"/>
                <w:kern w:val="0"/>
                <w:sz w:val="24"/>
                <w:lang w:bidi="ar-SA"/>
              </w:rPr>
            </w:pPr>
            <w:r>
              <w:rPr>
                <w:rFonts w:hint="eastAsia" w:ascii="仿宋_GB2312" w:eastAsia="仿宋_GB2312" w:cs="宋体"/>
                <w:kern w:val="0"/>
                <w:sz w:val="24"/>
                <w:lang w:bidi="ar-SA"/>
              </w:rPr>
              <w:t>行政法规：《电力设施保护条例》（国务院令第39号）第十九条</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kern w:val="0"/>
                <w:sz w:val="24"/>
                <w:lang w:bidi="ar-SA"/>
              </w:rPr>
            </w:pPr>
            <w:r>
              <w:rPr>
                <w:rFonts w:hint="eastAsia" w:ascii="仿宋_GB2312" w:eastAsia="仿宋_GB2312" w:cs="宋体"/>
                <w:kern w:val="0"/>
                <w:sz w:val="24"/>
                <w:lang w:bidi="ar-SA"/>
              </w:rPr>
              <w:t>天然气商品量分配计划下达</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4"/>
                <w:lang w:bidi="ar-SA"/>
              </w:rPr>
            </w:pPr>
            <w:r>
              <w:rPr>
                <w:rFonts w:hint="eastAsia" w:ascii="仿宋_GB2312" w:eastAsia="仿宋_GB2312" w:cs="宋体"/>
                <w:kern w:val="0"/>
                <w:sz w:val="24"/>
                <w:lang w:bidi="ar-SA"/>
              </w:rPr>
              <w:t>市发展改革委</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eastAsia="仿宋_GB2312" w:cs="宋体"/>
                <w:kern w:val="0"/>
                <w:sz w:val="24"/>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cs="宋体"/>
                <w:kern w:val="0"/>
                <w:sz w:val="24"/>
                <w:lang w:bidi="ar-SA"/>
              </w:rPr>
            </w:pPr>
            <w:r>
              <w:rPr>
                <w:rFonts w:hint="eastAsia" w:ascii="仿宋_GB2312" w:eastAsia="仿宋_GB2312" w:cs="宋体"/>
                <w:kern w:val="0"/>
                <w:sz w:val="24"/>
                <w:lang w:bidi="ar-SA"/>
              </w:rPr>
              <w:t>国务院办公厅文件：《国务院办公厅关于转发发展改革委关于建立保障天然气稳定供应长效机制若干意见的通知》（国办发〔2014〕16号）</w:t>
            </w:r>
          </w:p>
          <w:p>
            <w:pPr>
              <w:jc w:val="left"/>
              <w:rPr>
                <w:rFonts w:hint="eastAsia" w:ascii="仿宋_GB2312" w:eastAsia="仿宋_GB2312" w:cs="宋体"/>
                <w:kern w:val="0"/>
                <w:sz w:val="24"/>
                <w:lang w:bidi="ar-SA"/>
              </w:rPr>
            </w:pPr>
            <w:r>
              <w:rPr>
                <w:rFonts w:hint="eastAsia" w:ascii="仿宋_GB2312" w:eastAsia="仿宋_GB2312" w:cs="宋体"/>
                <w:kern w:val="0"/>
                <w:sz w:val="24"/>
                <w:lang w:bidi="ar-SA"/>
              </w:rPr>
              <w:t>省政府办公厅文件：《河北省人民政府办公厅关于印发河北省能源局主要职责内设机构和人员编制规定的通知》（冀政办〔2013〕23号）三（五）</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kern w:val="0"/>
                <w:sz w:val="24"/>
                <w:lang w:bidi="ar-SA"/>
              </w:rPr>
            </w:pPr>
            <w:r>
              <w:rPr>
                <w:rFonts w:hint="eastAsia" w:ascii="仿宋_GB2312" w:eastAsia="仿宋_GB2312" w:cs="宋体"/>
                <w:kern w:val="0"/>
                <w:sz w:val="24"/>
                <w:lang w:bidi="ar-SA"/>
              </w:rPr>
              <w:t>非行政</w:t>
            </w:r>
          </w:p>
          <w:p>
            <w:pPr>
              <w:jc w:val="center"/>
              <w:rPr>
                <w:rFonts w:hint="eastAsia" w:ascii="仿宋_GB2312" w:eastAsia="仿宋_GB2312" w:cs="仿宋_GB2312"/>
                <w:bCs/>
                <w:sz w:val="24"/>
                <w:lang w:bidi="ar-SA"/>
              </w:rPr>
            </w:pPr>
            <w:r>
              <w:rPr>
                <w:rFonts w:hint="eastAsia" w:ascii="仿宋_GB2312" w:eastAsia="仿宋_GB2312" w:cs="宋体"/>
                <w:kern w:val="0"/>
                <w:sz w:val="24"/>
                <w:lang w:bidi="ar-SA"/>
              </w:rPr>
              <w:t>许可审批</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固定资产投资项目核准、备案的年审</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kern w:val="0"/>
                <w:sz w:val="24"/>
                <w:lang w:bidi="ar-SA"/>
              </w:rPr>
            </w:pPr>
            <w:r>
              <w:rPr>
                <w:rFonts w:hint="eastAsia" w:ascii="仿宋_GB2312" w:eastAsia="仿宋_GB2312" w:cs="宋体"/>
                <w:kern w:val="0"/>
                <w:sz w:val="24"/>
                <w:lang w:bidi="ar-SA"/>
              </w:rPr>
              <w:t>市发展改革委、</w:t>
            </w:r>
          </w:p>
          <w:p>
            <w:pPr>
              <w:jc w:val="center"/>
              <w:rPr>
                <w:rFonts w:hint="eastAsia" w:ascii="仿宋_GB2312" w:eastAsia="仿宋_GB2312"/>
                <w:sz w:val="24"/>
              </w:rPr>
            </w:pPr>
            <w:r>
              <w:rPr>
                <w:rFonts w:hint="eastAsia" w:ascii="仿宋_GB2312" w:eastAsia="仿宋_GB2312"/>
                <w:sz w:val="24"/>
              </w:rPr>
              <w:t>市工信局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国务院文件：《国务院关于投资体制改革的决定》（国发〔2004〕20号）</w:t>
            </w:r>
          </w:p>
          <w:p>
            <w:pPr>
              <w:rPr>
                <w:rFonts w:hint="eastAsia" w:ascii="仿宋_GB2312" w:eastAsia="仿宋_GB2312"/>
                <w:sz w:val="24"/>
              </w:rPr>
            </w:pPr>
            <w:r>
              <w:rPr>
                <w:rFonts w:hint="eastAsia" w:ascii="仿宋_GB2312" w:eastAsia="仿宋_GB2312"/>
                <w:sz w:val="24"/>
              </w:rPr>
              <w:t>省政府文件：《河北省人民政府关于印发〈河北省固定资产投资项目核准实施办法〉和〈河北省固定资产投资项目备案管理办法〉的通知》（冀政〔2005〕32号）第二条、第三条、第九条、第十一条、第十九条</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4</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sz w:val="24"/>
                <w:lang w:bidi="ar-SA"/>
              </w:rPr>
              <w:t>民办职业培训机构聘任校长核准</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县级以上人力资源社会保障行政主管部门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sz w:val="24"/>
                <w:u w:val="single"/>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黑体"/>
                <w:kern w:val="0"/>
                <w:sz w:val="24"/>
                <w:lang w:bidi="ar-SA"/>
              </w:rPr>
              <w:t>法律：</w:t>
            </w:r>
            <w:r>
              <w:rPr>
                <w:rFonts w:hint="eastAsia" w:ascii="仿宋_GB2312" w:eastAsia="仿宋_GB2312" w:cs="仿宋_GB2312"/>
                <w:kern w:val="0"/>
                <w:sz w:val="24"/>
                <w:lang w:bidi="ar-SA"/>
              </w:rPr>
              <w:t>《中华人民共和国民办教育促进法》第十一条、第二十三条、第四十一条</w:t>
            </w:r>
          </w:p>
          <w:p>
            <w:pPr>
              <w:widowControl/>
              <w:rPr>
                <w:rFonts w:hint="eastAsia" w:ascii="仿宋_GB2312" w:eastAsia="仿宋_GB2312" w:cs="仿宋_GB2312"/>
                <w:kern w:val="0"/>
                <w:sz w:val="24"/>
                <w:lang w:bidi="ar-SA"/>
              </w:rPr>
            </w:pPr>
            <w:r>
              <w:rPr>
                <w:rFonts w:hint="eastAsia" w:ascii="仿宋_GB2312" w:eastAsia="仿宋_GB2312" w:cs="黑体"/>
                <w:kern w:val="0"/>
                <w:sz w:val="24"/>
                <w:lang w:bidi="ar-SA"/>
              </w:rPr>
              <w:t>部委文件：</w:t>
            </w:r>
            <w:r>
              <w:rPr>
                <w:rFonts w:hint="eastAsia" w:ascii="仿宋_GB2312" w:eastAsia="仿宋_GB2312" w:cs="仿宋_GB2312"/>
                <w:kern w:val="0"/>
                <w:sz w:val="24"/>
                <w:lang w:bidi="ar-SA"/>
              </w:rPr>
              <w:t>人力资源社会保障部办公厅《关于进一步加强民办职业培训学校管理工作的通知》（人社厅发〔2008〕89号）二</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sz w:val="24"/>
                <w:u w:val="single"/>
                <w:lang w:bidi="ar-SA"/>
              </w:rPr>
            </w:pPr>
            <w:r>
              <w:rPr>
                <w:rFonts w:hint="eastAsia" w:ascii="仿宋_GB2312" w:eastAsia="仿宋_GB2312" w:cs="仿宋_GB2312"/>
                <w:kern w:val="0"/>
                <w:sz w:val="24"/>
                <w:lang w:bidi="ar-SA"/>
              </w:rPr>
              <w:t>行政许可</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专项规划环境影响报告书的审查</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设区市级以上环境保护及有关行政主管部门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法律：《中华人民共和国环境影响评价法》第七条、第八条</w:t>
            </w:r>
          </w:p>
          <w:p>
            <w:pPr>
              <w:rPr>
                <w:rFonts w:hint="eastAsia" w:ascii="仿宋_GB2312" w:eastAsia="仿宋_GB2312"/>
                <w:sz w:val="24"/>
              </w:rPr>
            </w:pPr>
            <w:r>
              <w:rPr>
                <w:rFonts w:hint="eastAsia" w:ascii="仿宋_GB2312" w:eastAsia="仿宋_GB2312"/>
                <w:sz w:val="24"/>
              </w:rPr>
              <w:t>行政法规：《规划环境影响评价条例》（国务院令第559号）第十七条</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6</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lang w:bidi="ar-SA"/>
              </w:rPr>
            </w:pPr>
            <w:r>
              <w:rPr>
                <w:rFonts w:hint="eastAsia" w:ascii="仿宋_GB2312" w:eastAsia="仿宋_GB2312" w:cs="仿宋_GB2312"/>
                <w:sz w:val="24"/>
                <w:lang w:bidi="ar-SA"/>
              </w:rPr>
              <w:t>驻冀中直单位和省直单位集资建房建设项目审批</w:t>
            </w:r>
          </w:p>
        </w:tc>
        <w:tc>
          <w:tcPr>
            <w:tcW w:w="132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eastAsia="仿宋_GB2312" w:cs="仿宋_GB2312"/>
                <w:lang w:bidi="ar-SA"/>
              </w:rPr>
            </w:pPr>
            <w:r>
              <w:rPr>
                <w:rFonts w:hint="eastAsia" w:ascii="仿宋_GB2312" w:eastAsia="仿宋_GB2312" w:cs="仿宋_GB2312"/>
                <w:lang w:bidi="ar-SA"/>
              </w:rPr>
              <w:t>市城乡建设局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仿宋_GB2312" w:eastAsia="仿宋_GB2312" w:cs="仿宋_GB2312"/>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仿宋_GB2312" w:eastAsia="仿宋_GB2312" w:cs="仿宋_GB2312"/>
                <w:lang w:bidi="ar-SA"/>
              </w:rPr>
            </w:pPr>
            <w:r>
              <w:rPr>
                <w:rFonts w:hint="eastAsia" w:ascii="仿宋_GB2312" w:eastAsia="仿宋_GB2312" w:cs="黑体"/>
                <w:lang w:bidi="ar-SA"/>
              </w:rPr>
              <w:t>省政府文件：</w:t>
            </w:r>
            <w:r>
              <w:rPr>
                <w:rFonts w:hint="eastAsia" w:ascii="仿宋_GB2312" w:eastAsia="仿宋_GB2312"/>
              </w:rPr>
              <w:t>《河北省人民政府关于完善和落实城市住房保障制度切实解决低收入家庭住房问题的若干意见》（冀政〔2007〕95号）第三项第十九条</w:t>
            </w:r>
          </w:p>
        </w:tc>
        <w:tc>
          <w:tcPr>
            <w:tcW w:w="150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eastAsia="仿宋_GB2312" w:cs="仿宋_GB2312"/>
                <w:lang w:bidi="ar-SA"/>
              </w:rPr>
            </w:pPr>
            <w:r>
              <w:rPr>
                <w:rFonts w:hint="eastAsia" w:ascii="仿宋_GB2312" w:eastAsia="仿宋_GB2312" w:cs="仿宋_GB2312"/>
                <w:lang w:bidi="ar-SA"/>
              </w:rPr>
              <w:t>非行政</w:t>
            </w:r>
          </w:p>
          <w:p>
            <w:pPr>
              <w:pStyle w:val="2"/>
              <w:spacing w:before="0" w:beforeAutospacing="0" w:after="0" w:afterAutospacing="0"/>
              <w:jc w:val="center"/>
              <w:rPr>
                <w:rFonts w:hint="eastAsia" w:ascii="仿宋_GB2312" w:eastAsia="仿宋_GB2312" w:cs="仿宋_GB2312"/>
                <w:lang w:bidi="ar-SA"/>
              </w:rPr>
            </w:pPr>
            <w:r>
              <w:rPr>
                <w:rFonts w:hint="eastAsia" w:ascii="仿宋_GB2312" w:eastAsia="仿宋_GB2312" w:cs="仿宋_GB2312"/>
                <w:lang w:bidi="ar-SA"/>
              </w:rPr>
              <w:t>许可审批</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sz w:val="24"/>
                <w:lang w:bidi="ar-SA"/>
              </w:rPr>
            </w:pPr>
            <w:r>
              <w:rPr>
                <w:rFonts w:hint="eastAsia" w:ascii="仿宋_GB2312" w:eastAsia="仿宋_GB2312" w:cs="宋体"/>
                <w:sz w:val="24"/>
                <w:lang w:bidi="ar-SA"/>
              </w:rPr>
              <w:t>7</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kern w:val="0"/>
                <w:sz w:val="24"/>
                <w:lang w:bidi="ar-SA"/>
              </w:rPr>
            </w:pPr>
            <w:r>
              <w:rPr>
                <w:rFonts w:hint="eastAsia" w:ascii="仿宋_GB2312" w:eastAsia="仿宋_GB2312" w:cs="宋体"/>
                <w:kern w:val="0"/>
                <w:sz w:val="24"/>
                <w:lang w:bidi="ar-SA"/>
              </w:rPr>
              <w:t>用水计划审核</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kern w:val="0"/>
                <w:sz w:val="24"/>
                <w:lang w:bidi="ar-SA"/>
              </w:rPr>
            </w:pPr>
            <w:r>
              <w:rPr>
                <w:rFonts w:hint="eastAsia" w:ascii="仿宋_GB2312" w:eastAsia="仿宋_GB2312" w:cs="宋体"/>
                <w:kern w:val="0"/>
                <w:sz w:val="24"/>
                <w:lang w:bidi="ar-SA"/>
              </w:rPr>
              <w:t>市水务局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sz w:val="24"/>
                <w:lang w:bidi="ar-SA"/>
              </w:rPr>
            </w:pPr>
            <w:r>
              <w:rPr>
                <w:rFonts w:hint="eastAsia" w:ascii="仿宋_GB2312" w:eastAsia="仿宋_GB2312" w:cs="宋体"/>
                <w:kern w:val="0"/>
                <w:sz w:val="24"/>
                <w:lang w:bidi="ar-SA"/>
              </w:rPr>
              <w:t>市发展改革委</w:t>
            </w:r>
          </w:p>
        </w:tc>
        <w:tc>
          <w:tcPr>
            <w:tcW w:w="6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 xml:space="preserve">法律：《中华人民共和国水法》第四十七条 </w:t>
            </w:r>
          </w:p>
          <w:p>
            <w:pPr>
              <w:rPr>
                <w:rFonts w:hint="eastAsia" w:ascii="仿宋_GB2312" w:eastAsia="仿宋_GB2312" w:cs="宋体"/>
                <w:kern w:val="0"/>
                <w:sz w:val="24"/>
                <w:lang w:bidi="ar-SA"/>
              </w:rPr>
            </w:pPr>
            <w:r>
              <w:rPr>
                <w:rFonts w:hint="eastAsia" w:ascii="仿宋_GB2312" w:eastAsia="仿宋_GB2312" w:cs="宋体"/>
                <w:kern w:val="0"/>
                <w:sz w:val="24"/>
                <w:lang w:bidi="ar-SA"/>
              </w:rPr>
              <w:t>行政法规：《取水许可和水资源费征收管理条例》（国务院令第460号）第三十九条、第四十条</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cs="宋体"/>
                <w:kern w:val="0"/>
                <w:sz w:val="24"/>
                <w:lang w:bidi="ar-SA"/>
              </w:rPr>
            </w:pPr>
            <w:r>
              <w:rPr>
                <w:rFonts w:hint="eastAsia" w:ascii="仿宋_GB2312" w:eastAsia="仿宋_GB2312" w:cs="仿宋_GB2312"/>
                <w:kern w:val="0"/>
                <w:sz w:val="24"/>
                <w:lang w:bidi="ar-SA"/>
              </w:rPr>
              <w:t>许可审批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4"/>
                <w:lang w:bidi="ar-SA"/>
              </w:rPr>
            </w:pPr>
            <w:r>
              <w:rPr>
                <w:rFonts w:hint="eastAsia" w:ascii="仿宋_GB2312" w:eastAsia="仿宋_GB2312" w:cs="宋体"/>
                <w:kern w:val="0"/>
                <w:sz w:val="24"/>
                <w:lang w:bidi="ar-SA"/>
              </w:rPr>
              <w:t>8</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宋体"/>
                <w:kern w:val="0"/>
                <w:sz w:val="24"/>
                <w:lang w:bidi="ar-SA"/>
              </w:rPr>
            </w:pPr>
            <w:r>
              <w:rPr>
                <w:rFonts w:hint="eastAsia" w:ascii="仿宋_GB2312" w:eastAsia="仿宋_GB2312" w:cs="宋体"/>
                <w:kern w:val="0"/>
                <w:sz w:val="24"/>
                <w:lang w:bidi="ar-SA"/>
              </w:rPr>
              <w:t>酒类零售许可</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4"/>
                <w:lang w:bidi="ar-SA"/>
              </w:rPr>
            </w:pPr>
            <w:r>
              <w:rPr>
                <w:rFonts w:hint="eastAsia" w:ascii="仿宋_GB2312" w:eastAsia="仿宋_GB2312" w:cs="宋体"/>
                <w:kern w:val="0"/>
                <w:sz w:val="24"/>
                <w:lang w:bidi="ar-SA"/>
              </w:rPr>
              <w:t>市、县级商务行政主管部门</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宋体"/>
                <w:kern w:val="0"/>
                <w:sz w:val="24"/>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bidi="ar-SA"/>
              </w:rPr>
            </w:pPr>
            <w:r>
              <w:rPr>
                <w:rFonts w:hint="eastAsia" w:ascii="仿宋_GB2312" w:eastAsia="仿宋_GB2312" w:cs="宋体"/>
                <w:kern w:val="0"/>
                <w:sz w:val="24"/>
                <w:lang w:bidi="ar-SA"/>
              </w:rPr>
              <w:t>地方性法规：《河北省酒类商品监督管理条例》第十四条</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sz w:val="24"/>
                <w:lang w:bidi="ar-SA"/>
              </w:rPr>
            </w:pPr>
            <w:r>
              <w:rPr>
                <w:rFonts w:hint="eastAsia" w:ascii="仿宋_GB2312" w:eastAsia="仿宋_GB2312" w:cs="宋体"/>
                <w:kern w:val="0"/>
                <w:sz w:val="24"/>
                <w:lang w:bidi="ar-SA"/>
              </w:rPr>
              <w:t>行政许可</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财政专项扶贫资金项目备案</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市扶贫办、市财政局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部委文件：国务院扶贫开发领导小组办公室、财政部《关于做好扶贫资金及项目计划工作的通知》（国开办发〔2004〕102号）第六条</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c>
          <w:tcPr>
            <w:tcW w:w="21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人民防空指挥工程和投资额在600万元以上其他人防工程竣工验收备案</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市人防办</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部委文件：国家国防动员委员会、国家发展计划委员会、建设部、财政部《人民防空工程建设管理规定》（国人防办〔2003〕18号）第十七条</w:t>
            </w:r>
          </w:p>
          <w:p>
            <w:pPr>
              <w:rPr>
                <w:rFonts w:hint="eastAsia" w:ascii="仿宋_GB2312" w:eastAsia="仿宋_GB2312"/>
                <w:sz w:val="24"/>
              </w:rPr>
            </w:pPr>
            <w:r>
              <w:rPr>
                <w:rFonts w:hint="eastAsia" w:ascii="仿宋_GB2312" w:eastAsia="仿宋_GB2312"/>
                <w:sz w:val="24"/>
              </w:rPr>
              <w:t>省部门文件：省人防办、省建设厅《河北省人防工程竣工验收及备案管理暂行办法》（冀人防字〔2005〕98号）第三条</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kern w:val="0"/>
                <w:sz w:val="24"/>
              </w:rPr>
              <w:t>11</w:t>
            </w:r>
          </w:p>
        </w:tc>
        <w:tc>
          <w:tcPr>
            <w:tcW w:w="21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eastAsia="仿宋_GB2312"/>
                <w:sz w:val="24"/>
              </w:rPr>
            </w:pPr>
            <w:r>
              <w:rPr>
                <w:rFonts w:hint="eastAsia" w:ascii="仿宋_GB2312" w:eastAsia="仿宋_GB2312"/>
                <w:sz w:val="24"/>
              </w:rPr>
              <w:t>涉密人防信息系统建设项目设计、施工、监理认证资质初验</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市人防办</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部委文件：国家人防办《人民防空信息系统建设暂行规定》（</w:t>
            </w:r>
            <w:r>
              <w:rPr>
                <w:rFonts w:hint="eastAsia" w:ascii="仿宋_GB2312" w:eastAsia="仿宋_GB2312" w:cs="Arial"/>
                <w:sz w:val="24"/>
                <w:lang w:bidi="ar-SA"/>
              </w:rPr>
              <w:t>国人防</w:t>
            </w:r>
            <w:r>
              <w:rPr>
                <w:rFonts w:hint="eastAsia" w:ascii="仿宋_GB2312" w:eastAsia="仿宋_GB2312"/>
                <w:sz w:val="24"/>
              </w:rPr>
              <w:t>〔2007〕3号）第二十八条第二项</w:t>
            </w:r>
          </w:p>
        </w:tc>
        <w:tc>
          <w:tcPr>
            <w:tcW w:w="150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highlight w:val="yellow"/>
              </w:rPr>
            </w:pPr>
            <w:r>
              <w:rPr>
                <w:rFonts w:hint="eastAsia" w:ascii="仿宋_GB2312" w:eastAsia="仿宋_GB2312"/>
                <w:sz w:val="24"/>
              </w:rPr>
              <w:t>《关于调整人民防空建设审批事项的通知》（国人防〔2014〕235号）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kern w:val="0"/>
                <w:sz w:val="24"/>
              </w:rPr>
              <w:t>12</w:t>
            </w:r>
          </w:p>
        </w:tc>
        <w:tc>
          <w:tcPr>
            <w:tcW w:w="21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eastAsia="仿宋_GB2312"/>
                <w:sz w:val="24"/>
              </w:rPr>
            </w:pPr>
            <w:r>
              <w:rPr>
                <w:rFonts w:hint="eastAsia" w:ascii="仿宋_GB2312" w:eastAsia="仿宋_GB2312"/>
                <w:sz w:val="24"/>
              </w:rPr>
              <w:t>对本行政区域内持有《资格认证书》的人民防空警报设备生产单位资质年检</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市人防办</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eastAsia="仿宋_GB2312"/>
                <w:sz w:val="24"/>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部委文件：国家人民防空办公室《人民防空警报设备生产管理规定》（国人防〔2008〕342号）第六条</w:t>
            </w:r>
          </w:p>
        </w:tc>
        <w:tc>
          <w:tcPr>
            <w:tcW w:w="150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原行政监管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highlight w:val="yellow"/>
              </w:rPr>
            </w:pPr>
            <w:r>
              <w:rPr>
                <w:rFonts w:hint="eastAsia" w:ascii="仿宋_GB2312" w:eastAsia="仿宋_GB2312"/>
                <w:sz w:val="24"/>
              </w:rPr>
              <w:t>《关于调整人民防空建设审批事项的通知》（国人防〔2014〕235号）</w:t>
            </w:r>
          </w:p>
        </w:tc>
      </w:tr>
    </w:tbl>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r>
        <w:rPr>
          <w:rFonts w:hint="eastAsia" w:ascii="黑体" w:eastAsia="黑体"/>
          <w:sz w:val="32"/>
          <w:szCs w:val="32"/>
        </w:rPr>
        <w:t>二、下放管理层级事项（共34项）</w:t>
      </w:r>
    </w:p>
    <w:tbl>
      <w:tblPr>
        <w:tblStyle w:val="4"/>
        <w:tblW w:w="14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77"/>
        <w:gridCol w:w="1588"/>
        <w:gridCol w:w="4722"/>
        <w:gridCol w:w="2098"/>
        <w:gridCol w:w="12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项目名称</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原实施部门</w:t>
            </w:r>
          </w:p>
        </w:tc>
        <w:tc>
          <w:tcPr>
            <w:tcW w:w="47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设定依据</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下放后</w:t>
            </w:r>
          </w:p>
          <w:p>
            <w:pPr>
              <w:jc w:val="center"/>
              <w:rPr>
                <w:rFonts w:hint="eastAsia" w:ascii="仿宋_GB2312" w:eastAsia="仿宋_GB2312"/>
                <w:b/>
                <w:bCs/>
                <w:sz w:val="24"/>
              </w:rPr>
            </w:pPr>
            <w:r>
              <w:rPr>
                <w:rFonts w:hint="eastAsia" w:ascii="仿宋_GB2312" w:eastAsia="仿宋_GB2312"/>
                <w:b/>
                <w:bCs/>
                <w:sz w:val="24"/>
              </w:rPr>
              <w:t>实施部门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项目类别</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企业投资除燃煤热电项目、燃气热电项目和余热余压发电项目外的其余热电项目核准</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省发展改革委</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rPr>
            </w:pPr>
            <w:r>
              <w:rPr>
                <w:rFonts w:hint="eastAsia" w:ascii="仿宋_GB2312" w:eastAsia="仿宋_GB2312"/>
                <w:sz w:val="24"/>
              </w:rPr>
              <w:t>行政法规：《国务院对确需保留的行政审批项目设定行政许可的决定》（国务院令第412号）</w:t>
            </w:r>
          </w:p>
          <w:p>
            <w:pPr>
              <w:widowControl/>
              <w:rPr>
                <w:rFonts w:hint="eastAsia" w:ascii="仿宋_GB2312" w:eastAsia="仿宋_GB2312"/>
                <w:sz w:val="24"/>
              </w:rPr>
            </w:pPr>
            <w:r>
              <w:rPr>
                <w:rFonts w:hint="eastAsia" w:ascii="仿宋_GB2312" w:eastAsia="仿宋_GB2312"/>
                <w:sz w:val="24"/>
              </w:rPr>
              <w:t>国务院文件：《国务院关于投资体制改革的决定》（国发〔2004〕20号）</w:t>
            </w:r>
          </w:p>
          <w:p>
            <w:pPr>
              <w:rPr>
                <w:rFonts w:hint="eastAsia" w:ascii="仿宋_GB2312" w:eastAsia="仿宋_GB2312"/>
                <w:sz w:val="24"/>
              </w:rPr>
            </w:pPr>
            <w:r>
              <w:rPr>
                <w:rFonts w:hint="eastAsia" w:ascii="仿宋_GB2312" w:eastAsia="仿宋_GB2312"/>
                <w:sz w:val="24"/>
              </w:rPr>
              <w:t>国务院文件：《国务院关于发布政府核准的投资项目目录（2013年本）的通知》（国发〔2013〕47号）</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设区市、省直管县（市）发展改革委（局）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我省01007项“固定资产投资项目核准、备案”的部分下放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企业投资除跨境、跨重要海湾、跨大江大河（三级及以上通航段）的项目和跨非重要海湾、跨大江大河（三级以下通航段）及跨设区市、省直管县（市）的项目外的其余项目核准</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省发展改革委</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rPr>
            </w:pPr>
            <w:r>
              <w:rPr>
                <w:rFonts w:hint="eastAsia" w:ascii="仿宋_GB2312" w:eastAsia="仿宋_GB2312"/>
                <w:sz w:val="24"/>
              </w:rPr>
              <w:t>行政法规：《国务院对确需保留的行政审批项目设定行政许可的决定》（国务院令第412号）</w:t>
            </w:r>
          </w:p>
          <w:p>
            <w:pPr>
              <w:widowControl/>
              <w:rPr>
                <w:rFonts w:hint="eastAsia" w:ascii="仿宋_GB2312" w:eastAsia="仿宋_GB2312"/>
                <w:sz w:val="24"/>
              </w:rPr>
            </w:pPr>
            <w:r>
              <w:rPr>
                <w:rFonts w:hint="eastAsia" w:ascii="仿宋_GB2312" w:eastAsia="仿宋_GB2312"/>
                <w:sz w:val="24"/>
              </w:rPr>
              <w:t>国务院文件：《国务院关于投资体制改革的决定》（国发〔2004〕20号）</w:t>
            </w:r>
          </w:p>
          <w:p>
            <w:pPr>
              <w:rPr>
                <w:rFonts w:hint="eastAsia" w:ascii="仿宋_GB2312" w:eastAsia="仿宋_GB2312"/>
                <w:sz w:val="24"/>
              </w:rPr>
            </w:pPr>
            <w:r>
              <w:rPr>
                <w:rFonts w:hint="eastAsia" w:ascii="仿宋_GB2312" w:eastAsia="仿宋_GB2312"/>
                <w:sz w:val="24"/>
              </w:rPr>
              <w:t>国务院文件：《国务院关于发布政府核准的投资项目目录（2013年本）的通知》（国发〔2013〕47号）</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设区市、省直管县（市）发展改革委（局）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我省01007项“固定资产投资项目核准、备案”的部分下放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企业投资总投资1亿元以下需进口设备免税的外资项目核准</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省发展改革委</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rPr>
            </w:pPr>
            <w:r>
              <w:rPr>
                <w:rFonts w:hint="eastAsia" w:ascii="仿宋_GB2312" w:eastAsia="仿宋_GB2312"/>
                <w:sz w:val="24"/>
              </w:rPr>
              <w:t>行政法规：《国务院对确需保留的行政审批项目设定行政许可的决定》（国务院令第412号）</w:t>
            </w:r>
          </w:p>
          <w:p>
            <w:pPr>
              <w:widowControl/>
              <w:rPr>
                <w:rFonts w:hint="eastAsia" w:ascii="仿宋_GB2312" w:eastAsia="仿宋_GB2312"/>
                <w:sz w:val="24"/>
              </w:rPr>
            </w:pPr>
            <w:r>
              <w:rPr>
                <w:rFonts w:hint="eastAsia" w:ascii="仿宋_GB2312" w:eastAsia="仿宋_GB2312"/>
                <w:sz w:val="24"/>
              </w:rPr>
              <w:t>国务院文件：《国务院关于投资体制改革的决定》（国发〔2004〕20号）</w:t>
            </w:r>
          </w:p>
          <w:p>
            <w:pPr>
              <w:rPr>
                <w:rFonts w:hint="eastAsia" w:ascii="仿宋_GB2312" w:eastAsia="仿宋_GB2312"/>
                <w:sz w:val="24"/>
              </w:rPr>
            </w:pPr>
            <w:r>
              <w:rPr>
                <w:rFonts w:hint="eastAsia" w:ascii="仿宋_GB2312" w:eastAsia="仿宋_GB2312"/>
                <w:sz w:val="24"/>
              </w:rPr>
              <w:t>国务院文件：《国务院关于发布政府核准的投资项目目录（2013年本）的通知》（国发〔2013〕47号）</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设区市、省直管县（市）发展改革委（局）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我省01007项“固定资产投资项目核准、备案”的部分下放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境外救灾捐赠物资变卖的审批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省民政厅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部委规章：《救灾捐赠管理办法》（民政部令第35号）第六条、第二十七条 </w:t>
            </w:r>
          </w:p>
        </w:tc>
        <w:tc>
          <w:tcPr>
            <w:tcW w:w="2098"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设区市、省直管县（市）民政行政主管部门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autoSpaceDN w:val="0"/>
              <w:jc w:val="center"/>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福利企业资格认定</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省民政厅</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部委文件：《民政部关于印发〈福利企业资格认定办法〉的通知》（民发〔2007〕103号）第五条</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部委文件：《国家税务总局、民政部、中国残疾人联合会关于促进残疾人就业税收优惠政策征管办法的通知》（国税发〔2007〕67号）第一条第一款</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省部门文件：《河北省民政厅关于转发〈福利企业资格认定办法〉的通知》（冀民〔2007〕63号）第一条</w:t>
            </w:r>
          </w:p>
          <w:p>
            <w:pPr>
              <w:rPr>
                <w:rFonts w:hint="eastAsia" w:ascii="仿宋_GB2312" w:eastAsia="仿宋_GB2312"/>
                <w:sz w:val="24"/>
              </w:rPr>
            </w:pPr>
            <w:r>
              <w:rPr>
                <w:rFonts w:hint="eastAsia" w:ascii="仿宋_GB2312" w:eastAsia="仿宋_GB2312" w:cs="仿宋_GB2312"/>
                <w:kern w:val="0"/>
                <w:sz w:val="24"/>
                <w:lang w:bidi="ar-SA"/>
              </w:rPr>
              <w:t>省部门文件：《河北省民政厅关于规范福利企业资格认定程序的通知》（冀民函〔2013〕44号）</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设区市、省直管县（市）民政行政主管部门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6</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设立中外合资（合作）职业介绍机构审批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 w:val="24"/>
              </w:rPr>
            </w:pPr>
            <w:r>
              <w:rPr>
                <w:rFonts w:hint="eastAsia" w:ascii="仿宋_GB2312" w:eastAsia="仿宋_GB2312" w:cs="仿宋_GB2312"/>
                <w:kern w:val="0"/>
                <w:sz w:val="24"/>
                <w:lang w:bidi="ar-SA"/>
              </w:rPr>
              <w:t>省人力资源社会保障厅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黑体"/>
                <w:kern w:val="0"/>
                <w:sz w:val="24"/>
                <w:lang w:bidi="ar-SA"/>
              </w:rPr>
              <w:t>行政法规：</w:t>
            </w:r>
            <w:r>
              <w:rPr>
                <w:rFonts w:hint="eastAsia" w:ascii="仿宋_GB2312" w:eastAsia="仿宋_GB2312" w:cs="仿宋_GB2312"/>
                <w:kern w:val="0"/>
                <w:sz w:val="24"/>
                <w:lang w:bidi="ar-SA"/>
              </w:rPr>
              <w:t>《国务院对确需保留的行政审批项目设定行政许可的决定》（国务院令第412号）第89项</w:t>
            </w:r>
          </w:p>
          <w:p>
            <w:pPr>
              <w:widowControl/>
              <w:rPr>
                <w:rFonts w:hint="eastAsia" w:ascii="仿宋_GB2312" w:eastAsia="仿宋_GB2312"/>
                <w:sz w:val="24"/>
              </w:rPr>
            </w:pPr>
            <w:r>
              <w:rPr>
                <w:rFonts w:hint="eastAsia" w:ascii="仿宋_GB2312" w:eastAsia="仿宋_GB2312" w:cs="黑体"/>
                <w:kern w:val="0"/>
                <w:sz w:val="24"/>
                <w:lang w:bidi="ar-SA"/>
              </w:rPr>
              <w:t>部委规章：</w:t>
            </w:r>
            <w:r>
              <w:rPr>
                <w:rFonts w:hint="eastAsia" w:ascii="仿宋_GB2312" w:eastAsia="仿宋_GB2312" w:cs="仿宋_GB2312"/>
                <w:kern w:val="0"/>
                <w:sz w:val="24"/>
                <w:lang w:bidi="ar-SA"/>
              </w:rPr>
              <w:t>《中外合资中外合作职业介绍机构设立管理暂行规定》（中华人民共和国劳动和社会保障部第14号令）第三条</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rPr>
            </w:pPr>
            <w:r>
              <w:rPr>
                <w:rFonts w:hint="eastAsia" w:ascii="仿宋_GB2312" w:eastAsia="仿宋_GB2312" w:cs="仿宋_GB2312"/>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仿宋_GB2312"/>
                <w:sz w:val="24"/>
                <w:lang w:bidi="ar-SA"/>
              </w:rPr>
              <w:t>人力资源社会保障部门</w:t>
            </w:r>
          </w:p>
        </w:tc>
        <w:tc>
          <w:tcPr>
            <w:tcW w:w="120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eastAsia="仿宋_GB2312" w:cs="仿宋_GB2312"/>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委托下放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企业工商注册地在扩权县（省直管县（市）除外）的建筑业企业资质审批</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省住房城乡建设厅</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法律：《中华人民共和国建筑法》第十三条</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部委规章：《建筑业企业资质管理规定》（建设部部长令第159号）</w:t>
            </w:r>
          </w:p>
        </w:tc>
        <w:tc>
          <w:tcPr>
            <w:tcW w:w="2098"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jc w:val="both"/>
              <w:rPr>
                <w:rFonts w:hint="eastAsia" w:ascii="仿宋_GB2312" w:eastAsia="仿宋_GB2312" w:cs="仿宋_GB2312"/>
                <w:lang w:bidi="ar-SA"/>
              </w:rPr>
            </w:pPr>
            <w:r>
              <w:rPr>
                <w:rFonts w:hint="eastAsia" w:ascii="仿宋_GB2312" w:eastAsia="仿宋_GB2312" w:cs="仿宋_GB2312"/>
                <w:lang w:bidi="ar-SA"/>
              </w:rPr>
              <w:t>设区市建设行政主管部门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jc w:val="center"/>
              <w:rPr>
                <w:rFonts w:hint="eastAsia" w:ascii="仿宋_GB2312" w:eastAsia="仿宋_GB2312" w:cs="仿宋_GB2312"/>
                <w:lang w:bidi="ar-SA"/>
              </w:rPr>
            </w:pPr>
            <w:r>
              <w:rPr>
                <w:rFonts w:hint="eastAsia" w:ascii="仿宋_GB2312" w:eastAsia="仿宋_GB2312" w:cs="仿宋_GB2312"/>
                <w:lang w:bidi="ar-SA"/>
              </w:rPr>
              <w:t>行政许可</w:t>
            </w:r>
          </w:p>
        </w:tc>
        <w:tc>
          <w:tcPr>
            <w:tcW w:w="2225" w:type="dxa"/>
            <w:tcBorders>
              <w:top w:val="single" w:color="auto" w:sz="4" w:space="0"/>
              <w:left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我省13001-01项“建筑业企业资质核准、审批”的部分下放，包括下列资质：</w:t>
            </w:r>
          </w:p>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1.施工总承包序列三级资质（不含国务院国有资产管理部门直接监管的企业及其下属一层级的企业的施工总承包三级资质，不含铁路、交通、水利、信息产业方面的总承包三级资质）；</w:t>
            </w:r>
          </w:p>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2.专业承包序列三级资质（不含国务院国有资产管理部门直接监管的企业及其下属一层级的企业的施工总承包三级资质，不含铁路、交通、水利、信息产业方面的总承包三级资质）；</w:t>
            </w:r>
          </w:p>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3.劳务分包序列资质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工程勘察劳务企业资质认定</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省住房城乡建设厅</w:t>
            </w:r>
          </w:p>
        </w:tc>
        <w:tc>
          <w:tcPr>
            <w:tcW w:w="4722"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rPr>
                <w:rFonts w:hint="eastAsia" w:ascii="仿宋_GB2312" w:eastAsia="仿宋_GB2312" w:cs="仿宋_GB2312"/>
                <w:lang w:bidi="ar-SA"/>
              </w:rPr>
            </w:pPr>
            <w:r>
              <w:rPr>
                <w:rFonts w:hint="eastAsia" w:ascii="仿宋_GB2312" w:eastAsia="仿宋_GB2312" w:cs="仿宋_GB2312"/>
                <w:lang w:bidi="ar-SA"/>
              </w:rPr>
              <w:t>法律：《中华人民共和国建筑法》第十三条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仿宋_GB2312"/>
                <w:sz w:val="24"/>
                <w:lang w:bidi="ar-SA"/>
              </w:rPr>
              <w:t>建设行政主管部门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jc w:val="center"/>
              <w:rPr>
                <w:rFonts w:hint="eastAsia" w:ascii="仿宋_GB2312" w:eastAsia="仿宋_GB2312" w:cs="仿宋_GB2312"/>
                <w:lang w:bidi="ar-SA"/>
              </w:rPr>
            </w:pPr>
            <w:r>
              <w:rPr>
                <w:rFonts w:hint="eastAsia" w:ascii="仿宋_GB2312" w:eastAsia="仿宋_GB2312" w:cs="仿宋_GB2312"/>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9</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丁级设计企业资质认定</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省住房城乡建设厅</w:t>
            </w:r>
          </w:p>
        </w:tc>
        <w:tc>
          <w:tcPr>
            <w:tcW w:w="4722"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rPr>
                <w:rFonts w:hint="eastAsia" w:ascii="仿宋_GB2312" w:eastAsia="仿宋_GB2312" w:cs="仿宋_GB2312"/>
                <w:lang w:bidi="ar-SA"/>
              </w:rPr>
            </w:pPr>
            <w:r>
              <w:rPr>
                <w:rFonts w:hint="eastAsia" w:ascii="仿宋_GB2312" w:eastAsia="仿宋_GB2312" w:cs="仿宋_GB2312"/>
                <w:lang w:bidi="ar-SA"/>
              </w:rPr>
              <w:t>法律：《中华人民共和国建筑法》第十三条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仿宋_GB2312"/>
                <w:sz w:val="24"/>
                <w:lang w:bidi="ar-SA"/>
              </w:rPr>
              <w:t>建设行政主管部门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jc w:val="center"/>
              <w:rPr>
                <w:rFonts w:hint="eastAsia" w:ascii="仿宋_GB2312" w:eastAsia="仿宋_GB2312" w:cs="仿宋_GB2312"/>
                <w:lang w:bidi="ar-SA"/>
              </w:rPr>
            </w:pPr>
            <w:r>
              <w:rPr>
                <w:rFonts w:hint="eastAsia" w:ascii="仿宋_GB2312" w:eastAsia="仿宋_GB2312" w:cs="仿宋_GB2312"/>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10</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经济适用住房开发建设项目审批</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省住房城乡建设厅</w:t>
            </w:r>
          </w:p>
        </w:tc>
        <w:tc>
          <w:tcPr>
            <w:tcW w:w="4722" w:type="dxa"/>
            <w:tcBorders>
              <w:top w:val="single" w:color="auto" w:sz="4" w:space="0"/>
              <w:left w:val="single" w:color="auto" w:sz="4" w:space="0"/>
              <w:bottom w:val="single" w:color="auto" w:sz="4" w:space="0"/>
              <w:right w:val="single" w:color="auto" w:sz="4" w:space="0"/>
            </w:tcBorders>
            <w:vAlign w:val="center"/>
          </w:tcPr>
          <w:p>
            <w:pPr>
              <w:pStyle w:val="2"/>
              <w:spacing w:line="330" w:lineRule="atLeast"/>
              <w:rPr>
                <w:rFonts w:hint="eastAsia" w:ascii="仿宋_GB2312" w:eastAsia="仿宋_GB2312" w:cs="仿宋_GB2312"/>
                <w:lang w:bidi="ar-SA"/>
              </w:rPr>
            </w:pPr>
            <w:r>
              <w:rPr>
                <w:rFonts w:hint="eastAsia" w:ascii="仿宋_GB2312" w:eastAsia="仿宋_GB2312" w:cs="仿宋_GB2312"/>
                <w:lang w:bidi="ar-SA"/>
              </w:rPr>
              <w:t>省政府文件：《河北省人民政府关于完善和落实城市住房保障制度切实解决低收入家庭住房问题的若干意见》（冀政〔2007〕95号）第三项第十一条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仿宋_GB2312"/>
                <w:sz w:val="24"/>
                <w:lang w:bidi="ar-SA"/>
              </w:rPr>
              <w:t>房产管理和住房保障行政主管部门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eastAsia="仿宋_GB2312" w:cs="仿宋_GB2312"/>
                <w:lang w:bidi="ar-SA"/>
              </w:rPr>
            </w:pPr>
            <w:r>
              <w:rPr>
                <w:rFonts w:hint="eastAsia" w:ascii="仿宋_GB2312" w:eastAsia="仿宋_GB2312" w:cs="仿宋_GB2312"/>
                <w:lang w:bidi="ar-SA"/>
              </w:rPr>
              <w:t>非行政</w:t>
            </w:r>
          </w:p>
          <w:p>
            <w:pPr>
              <w:pStyle w:val="2"/>
              <w:spacing w:before="0" w:beforeAutospacing="0" w:after="0" w:afterAutospacing="0"/>
              <w:jc w:val="center"/>
              <w:rPr>
                <w:rFonts w:hint="eastAsia" w:ascii="仿宋_GB2312" w:eastAsia="仿宋_GB2312" w:cs="仿宋_GB2312"/>
                <w:lang w:bidi="ar-SA"/>
              </w:rPr>
            </w:pPr>
            <w:r>
              <w:rPr>
                <w:rFonts w:hint="eastAsia" w:ascii="仿宋_GB2312" w:eastAsia="仿宋_GB2312" w:cs="仿宋_GB2312"/>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11</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进入渔业部门管理的国家级自然保护区核心区从事科学研究观测、调查活动审批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省农业厅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行政法规：《中华人民共和国自然保护区条例》（国务院令第167号）</w:t>
            </w:r>
          </w:p>
          <w:p>
            <w:pPr>
              <w:widowControl/>
              <w:spacing w:line="28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国务院文件：《国务院关于取消和下放一批行政审批项目的决定》（国发〔2013〕44号）第32项</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自然保护区所在地主管部门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kern w:val="0"/>
                <w:sz w:val="24"/>
                <w:lang w:bidi="ar-SA"/>
              </w:rPr>
            </w:pPr>
            <w:r>
              <w:rPr>
                <w:rFonts w:hint="eastAsia" w:ascii="仿宋_GB2312" w:eastAsia="仿宋_GB2312" w:cs="宋体"/>
                <w:kern w:val="0"/>
                <w:sz w:val="24"/>
                <w:lang w:bidi="ar-SA"/>
              </w:rPr>
              <w:t>属地管理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12</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省间调运植物和植物产品、产地植物检疫证书签发</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省级农业主管部门所属的植物检疫机构</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行政法规：《植物检疫条例》（国发〔1983〕2号发布，国务院令1992年第98号修订）第七条、第十一条             </w:t>
            </w:r>
          </w:p>
          <w:p>
            <w:pPr>
              <w:widowControl/>
              <w:spacing w:line="24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部委规章：《植物检疫条例实施细则》（农业部分）（1995年农业部令第5号发布，1997年农业部令第39号修订，农业部令2007年第6号修订）第三条、第四条</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市、县（市、区）植物检疫机构</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kern w:val="0"/>
                <w:sz w:val="24"/>
                <w:lang w:bidi="ar-SA"/>
              </w:rPr>
            </w:pPr>
            <w:r>
              <w:rPr>
                <w:rFonts w:hint="eastAsia" w:ascii="仿宋_GB2312" w:eastAsia="仿宋_GB2312" w:cs="宋体"/>
                <w:kern w:val="0"/>
                <w:sz w:val="24"/>
                <w:lang w:bidi="ar-SA"/>
              </w:rPr>
              <w:t>授权实施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13</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对外劳务合作经营资格核准</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行政法规：《对外劳务合作管理条例》（国务院令第620号）第五条</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行政法规：《国务院对确需保留的行政审批项目设定行政许可的决定》（国务院令第412号）第90项                 </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国务院文件：《国务院关于第五批取消和下放管理层级行政审批项目的决定》（国发〔2010〕21号）第2项</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设区市、省直管县（市）商务行政主管部门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14</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外商投资商业企业设立及企业变更审批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行政法规：《中华人民共和国中外合资经营企业法实施条例》（国务院令第311号修订）第六条                   </w:t>
            </w:r>
          </w:p>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行政法规：《中华人民共和国中外合作经营企业法实施细则》（1995年8月7日国务院批准，1995年9月4日对外贸易经济合作部令第6号发布）第八条                   </w:t>
            </w:r>
          </w:p>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行政法规：《中华人民共和国外资企业法实施细则》（国务院令第301号修订）第七条              </w:t>
            </w:r>
          </w:p>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国务院文件：《国务院关于第四批取消和调整行政审批项目的决定》（国发〔2004〕33号）下放管理层级第14项</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部委规章：《外商投资商业领域管理办法》（商务部令2004年第8号）第五条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设区市、省直管县（市）人民政府商务行政主管部门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我省19005项“依法应由商务部门和原外经贸部门负责审批的外商投资企业设立及企业变更审批”的部分下放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15</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投资总额3亿美元以上、不需要国家综合平衡的鼓励类外商投资企业的设立及变更审批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行政法规：《中华人民共和国中外合资经营企业法实施条例》（国务院令第311号修订）第六条               </w:t>
            </w:r>
          </w:p>
          <w:p>
            <w:pPr>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行政法规：《中华人民共和国中外合作经营企业法实施细则》（1995年8月7日国务院批准，1995年9月4日对外贸易经济合作部令第6号发布）第八条         </w:t>
            </w:r>
          </w:p>
          <w:p>
            <w:pPr>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行政法规：《中华人民共和国外资企业法实施细则》（国务院令第301号修订）第七条   </w:t>
            </w:r>
          </w:p>
          <w:p>
            <w:pPr>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行政法规：《旅行社条例》（国务院令第550号）第二十二条      </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设区市商务局、省直管县（市）、国家级经济技术开发区</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我省19005项“依法应由商务部门和原外经贸部门负责审批的外商投资企业设立及企业变更审批”的部分下放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16</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成品油零售经营资格核准的原址改扩建项目审批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行政法规：《国务院对确需保留的行政审批项目设定行政许可的决定》（国务院令412号）第183项</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设区市、省直管县（市）商务行政主管部门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我省19009项“石油成品油零售经营资格审批”的部分下放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17</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出具劳务人员出境证明</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部委规章：《办理劳务人员出国手续的办法》（外经贸部、外交部、公安部令2002年第2号）第十二条第二项 </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部委文件：《关于印发〈对外劳务合作项目审查有关问题的补充通知〉的通知》（商合发〔2003〕44号）第二条第一款 </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设区市、省直管县（市）商务行政主管部门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18</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对外劳务合作项目审查和招收备案审查（一般劳务、工程项</w:t>
            </w:r>
            <w:r>
              <w:rPr>
                <w:rFonts w:hint="eastAsia" w:ascii="仿宋_GB2312" w:eastAsia="仿宋_GB2312" w:cs="仿宋_GB2312"/>
                <w:color w:val="FF0000"/>
                <w:kern w:val="0"/>
                <w:sz w:val="24"/>
                <w:lang w:bidi="ar-SA"/>
              </w:rPr>
              <w:t>目</w:t>
            </w:r>
            <w:r>
              <w:rPr>
                <w:rFonts w:hint="eastAsia" w:ascii="仿宋_GB2312" w:eastAsia="仿宋_GB2312" w:cs="仿宋_GB2312"/>
                <w:kern w:val="0"/>
                <w:sz w:val="24"/>
                <w:lang w:bidi="ar-SA"/>
              </w:rPr>
              <w:t>）</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省商务厅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部委文件：《商务部关于做好外派劳务招收备案工作的通知》（商合发〔2008〕382号）第二条、第三条</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部委文件：《商务部、外交部、公安部工商总局关于实行外派劳务招收备案制的通知》</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设区市、省直管县（市）商务行政主管部门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19</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港、澳投资者在内地投资设立合资、合作、独资经营的演出场所经营单位审批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省文化厅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行政法规：《营业性演出管理条例》（国务院令第528号）第十一条、第十二条  </w:t>
            </w:r>
          </w:p>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国务院文件：《国务院关于取消和下放一批行政审批项目的决定》（国发〔2013〕44号）第41项  </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县级文化行政主管部门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20</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台湾地区投资者在内地投资设立合资、合作、独资经营的演出场所经营单位审批</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省文化厅</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行政法规：《营业性演出管理条例》（国务院令第528号）第十一条、第十二条</w:t>
            </w:r>
          </w:p>
          <w:p>
            <w:pPr>
              <w:widowControl/>
              <w:jc w:val="left"/>
              <w:rPr>
                <w:rFonts w:hint="eastAsia" w:ascii="仿宋_GB2312" w:eastAsia="仿宋_GB2312" w:cs="仿宋_GB2312"/>
                <w:kern w:val="0"/>
                <w:sz w:val="24"/>
                <w:lang w:bidi="ar-SA"/>
              </w:rPr>
            </w:pPr>
            <w:r>
              <w:rPr>
                <w:rFonts w:hint="eastAsia" w:ascii="仿宋_GB2312" w:eastAsia="仿宋_GB2312" w:cs="仿宋_GB2312"/>
                <w:kern w:val="0"/>
                <w:sz w:val="24"/>
                <w:lang w:bidi="ar-SA"/>
              </w:rPr>
              <w:t>国务院文件：《国务院关于取消和下放一批行政审批项目的决定》（国发〔2013〕44号）第43项</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县级文化行政主管部门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21</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省直医疗卫生机构以外的护士执业注册许可</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省卫生计生委</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法律：《中华人民共和国护士条例》第八条、十条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设区市、省直管县（市）卫生行政主管部门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我省21014-01项 “护士执业注册”的部分下放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22</w:t>
            </w:r>
          </w:p>
        </w:tc>
        <w:tc>
          <w:tcPr>
            <w:tcW w:w="1877"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城镇土地使用税困难减免审批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 xml:space="preserve">行政法规：《中华人民共和国城镇土地使用税暂行条例》（国务院令1988第17号发布，2006年12月31日修订）第七条                                       国务院文件：《国务院关于取消和下放一批行政审批项目的决定》（国发〔2013〕44号）第49项                    </w:t>
            </w:r>
          </w:p>
        </w:tc>
        <w:tc>
          <w:tcPr>
            <w:tcW w:w="2098"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自主择业军队转业干部从事个体经营个人所得税优惠政策</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随军家属从事个体经营个人所得税优惠政策</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25</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自主就业退役士兵从事个体经营个人所得税优惠政策</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26</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残疾、孤老人员和烈属所得个人所得税优惠政策</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27</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因严重自然灾害造成重大损失减征个人所得税</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失业人员、高校毕业生自主创业从事个体经营个人所得税优惠政策</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省地税局</w:t>
            </w:r>
          </w:p>
        </w:tc>
        <w:tc>
          <w:tcPr>
            <w:tcW w:w="472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部委文件：《财政部、国家税务总局、人力资源社会保障部关于继续实施支持和促进重点群体创业就业有关税收政策的通知》（财税〔2014〕39号）</w:t>
            </w:r>
          </w:p>
          <w:p>
            <w:pPr>
              <w:spacing w:line="300" w:lineRule="exact"/>
              <w:rPr>
                <w:rFonts w:hint="eastAsia" w:ascii="仿宋_GB2312" w:eastAsia="仿宋_GB2312" w:cs="仿宋_GB2312"/>
                <w:kern w:val="0"/>
                <w:sz w:val="24"/>
                <w:lang w:bidi="ar-SA"/>
              </w:rPr>
            </w:pPr>
            <w:r>
              <w:rPr>
                <w:rFonts w:hint="eastAsia" w:ascii="仿宋_GB2312" w:eastAsia="仿宋_GB2312" w:cs="仿宋_GB2312"/>
                <w:kern w:val="0"/>
                <w:sz w:val="24"/>
                <w:lang w:bidi="ar-SA"/>
              </w:rPr>
              <w:t>省部门文件：《河北省地方税务局关于印发〈税收优惠及特定事项管理办法（试行）〉的通知》（冀地税发〔2012〕84号，2012年12月1日起实施）</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县（市、区）地税局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w:t>
            </w:r>
          </w:p>
          <w:p>
            <w:pPr>
              <w:jc w:val="center"/>
              <w:rPr>
                <w:rFonts w:hint="eastAsia" w:ascii="仿宋_GB2312" w:eastAsia="仿宋_GB2312"/>
                <w:sz w:val="24"/>
              </w:rPr>
            </w:pPr>
            <w:r>
              <w:rPr>
                <w:rFonts w:hint="eastAsia" w:ascii="仿宋_GB2312" w:eastAsia="仿宋_GB2312" w:cs="仿宋_GB2312"/>
                <w:kern w:val="0"/>
                <w:sz w:val="24"/>
                <w:lang w:bidi="ar-SA"/>
              </w:rPr>
              <w:t>许可审批</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29</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烟草广告审批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省工商局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行政法规：《国务院对确需保留的行政审批项目设定行政许可的决定》（国务院令第412号）第238项</w:t>
            </w:r>
          </w:p>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国务院文件：《国务院关于第六批取消和调整行政审批项目的决定》（国发〔2012〕52号）第52项</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设区市工商行政管理部门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30</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hd w:val="clear" w:color="auto" w:fill="FFFFFF"/>
              </w:rPr>
            </w:pPr>
            <w:r>
              <w:rPr>
                <w:rFonts w:hint="eastAsia" w:ascii="仿宋_GB2312" w:eastAsia="仿宋_GB2312"/>
                <w:sz w:val="24"/>
                <w:shd w:val="clear" w:color="auto" w:fill="FFFFFF"/>
              </w:rPr>
              <w:t>设立可录光盘生产企业审批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省新闻出版广电局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国务院文件：《国务院关于第三批取消和调整行政审批项目的决定》（国发〔2004〕16号）下放管理层级第22项</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宋体"/>
                <w:kern w:val="0"/>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宋体"/>
                <w:kern w:val="0"/>
                <w:sz w:val="24"/>
                <w:lang w:bidi="ar-SA"/>
              </w:rPr>
              <w:t>新闻出版广电行政主管部门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31</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hd w:val="clear" w:color="auto" w:fill="FFFFFF"/>
              </w:rPr>
            </w:pPr>
            <w:r>
              <w:rPr>
                <w:rFonts w:hint="eastAsia" w:ascii="仿宋_GB2312" w:eastAsia="仿宋_GB2312"/>
                <w:sz w:val="24"/>
                <w:shd w:val="clear" w:color="auto" w:fill="FFFFFF"/>
              </w:rPr>
              <w:t>被关闭光盘厂生产线处理审批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省新闻出版广电局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仿宋_GB2312"/>
                <w:kern w:val="0"/>
                <w:sz w:val="24"/>
                <w:lang w:bidi="ar-SA"/>
              </w:rPr>
              <w:t>国务院文件：《国务院关于第三批取消和调整行政审批项目的决定》（国发〔2004〕16号）下放管理层级第23项</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cs="宋体"/>
                <w:kern w:val="0"/>
                <w:sz w:val="24"/>
                <w:lang w:bidi="ar-SA"/>
              </w:rPr>
              <w:t>设区市</w:t>
            </w:r>
            <w:r>
              <w:rPr>
                <w:rFonts w:hint="eastAsia" w:ascii="仿宋_GB2312" w:eastAsia="仿宋_GB2312" w:cs="仿宋_GB2312"/>
                <w:kern w:val="0"/>
                <w:sz w:val="24"/>
                <w:lang w:bidi="ar-SA"/>
              </w:rPr>
              <w:t>、省直管县（市）</w:t>
            </w:r>
            <w:r>
              <w:rPr>
                <w:rFonts w:hint="eastAsia" w:ascii="仿宋_GB2312" w:eastAsia="仿宋_GB2312" w:cs="宋体"/>
                <w:kern w:val="0"/>
                <w:sz w:val="24"/>
                <w:lang w:bidi="ar-SA"/>
              </w:rPr>
              <w:t>新闻出版广电行政主管部门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32</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hd w:val="clear" w:color="auto" w:fill="FFFFFF"/>
              </w:rPr>
            </w:pPr>
            <w:r>
              <w:rPr>
                <w:rFonts w:hint="eastAsia" w:ascii="仿宋_GB2312" w:eastAsia="仿宋_GB2312"/>
                <w:sz w:val="24"/>
                <w:shd w:val="clear" w:color="auto" w:fill="FFFFFF"/>
              </w:rPr>
              <w:t>旅行社（国内和入境）业务经营许可证核发</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 w:val="24"/>
                <w:shd w:val="clear" w:color="auto" w:fill="FFFFFF"/>
              </w:rPr>
            </w:pPr>
            <w:r>
              <w:rPr>
                <w:rFonts w:hint="eastAsia" w:ascii="仿宋_GB2312" w:eastAsia="仿宋_GB2312"/>
                <w:sz w:val="24"/>
                <w:shd w:val="clear" w:color="auto" w:fill="FFFFFF"/>
              </w:rPr>
              <w:t>省旅游局</w:t>
            </w:r>
          </w:p>
        </w:tc>
        <w:tc>
          <w:tcPr>
            <w:tcW w:w="47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shd w:val="clear" w:color="auto" w:fill="FFFFFF"/>
              </w:rPr>
            </w:pPr>
            <w:r>
              <w:rPr>
                <w:rFonts w:hint="eastAsia" w:ascii="仿宋_GB2312" w:eastAsia="仿宋_GB2312"/>
                <w:sz w:val="24"/>
                <w:shd w:val="clear" w:color="auto" w:fill="FFFFFF"/>
              </w:rPr>
              <w:t>行政法规：《旅行社条例》（国务院令第550号）第七条</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sz w:val="24"/>
                <w:shd w:val="clear" w:color="auto" w:fill="FFFFFF"/>
              </w:rPr>
            </w:pPr>
            <w:r>
              <w:rPr>
                <w:rFonts w:hint="eastAsia" w:ascii="仿宋_GB2312" w:eastAsia="仿宋_GB2312" w:cs="宋体"/>
                <w:kern w:val="0"/>
                <w:sz w:val="24"/>
                <w:lang w:bidi="ar-SA"/>
              </w:rPr>
              <w:t>设区市（除沧州市）</w:t>
            </w:r>
            <w:r>
              <w:rPr>
                <w:rFonts w:hint="eastAsia" w:ascii="仿宋_GB2312" w:eastAsia="仿宋_GB2312"/>
                <w:sz w:val="24"/>
                <w:shd w:val="clear" w:color="auto" w:fill="FFFFFF"/>
              </w:rPr>
              <w:t>旅游行政主管部门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shd w:val="clear" w:color="auto" w:fill="FFFFFF"/>
              </w:rPr>
            </w:pPr>
            <w:r>
              <w:rPr>
                <w:rFonts w:hint="eastAsia" w:ascii="仿宋_GB2312" w:eastAsia="仿宋_GB2312"/>
                <w:sz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33</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市级文物保护单位保护范围内其他建设工程或者爆破、钻探、挖掘等作业同意</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省文物局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法律：《中华人民共和国文物保护法》第十七条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设区市、省直管县（市）文物行政主管部门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34</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国有市级文物保护单位改变用途同意</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省文物局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法律：《中华人民共和国文物保护法》第二十三条</w:t>
            </w:r>
          </w:p>
        </w:tc>
        <w:tc>
          <w:tcPr>
            <w:tcW w:w="209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r>
              <w:rPr>
                <w:rFonts w:hint="eastAsia" w:ascii="仿宋_GB2312" w:eastAsia="仿宋_GB2312" w:cs="仿宋_GB2312"/>
                <w:kern w:val="0"/>
                <w:sz w:val="24"/>
                <w:lang w:bidi="ar-SA"/>
              </w:rPr>
              <w:t>设区市、省直管县（市）文物行政主管部门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行政许可</w:t>
            </w:r>
          </w:p>
        </w:tc>
        <w:tc>
          <w:tcPr>
            <w:tcW w:w="222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kern w:val="0"/>
                <w:sz w:val="24"/>
                <w:lang w:bidi="ar-SA"/>
              </w:rPr>
            </w:pPr>
          </w:p>
        </w:tc>
      </w:tr>
    </w:tbl>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r>
        <w:rPr>
          <w:rFonts w:hint="eastAsia" w:ascii="黑体" w:eastAsia="黑体"/>
          <w:sz w:val="32"/>
          <w:szCs w:val="32"/>
        </w:rPr>
        <w:t>三、移交社会组织事项（共3项）</w:t>
      </w:r>
    </w:p>
    <w:tbl>
      <w:tblPr>
        <w:tblStyle w:val="4"/>
        <w:tblW w:w="14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225"/>
        <w:gridCol w:w="1708"/>
        <w:gridCol w:w="5604"/>
        <w:gridCol w:w="1815"/>
        <w:gridCol w:w="144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693" w:type="dxa"/>
            <w:vAlign w:val="center"/>
          </w:tcPr>
          <w:p>
            <w:pPr>
              <w:spacing w:line="260" w:lineRule="exact"/>
              <w:jc w:val="center"/>
              <w:rPr>
                <w:rFonts w:hint="eastAsia" w:ascii="仿宋_GB2312" w:eastAsia="仿宋_GB2312"/>
                <w:b/>
                <w:sz w:val="24"/>
              </w:rPr>
            </w:pPr>
            <w:r>
              <w:rPr>
                <w:rFonts w:hint="eastAsia" w:ascii="仿宋_GB2312" w:eastAsia="仿宋_GB2312"/>
                <w:b/>
                <w:sz w:val="24"/>
              </w:rPr>
              <w:t>序号</w:t>
            </w:r>
          </w:p>
        </w:tc>
        <w:tc>
          <w:tcPr>
            <w:tcW w:w="2225" w:type="dxa"/>
            <w:vAlign w:val="center"/>
          </w:tcPr>
          <w:p>
            <w:pPr>
              <w:spacing w:line="260" w:lineRule="exact"/>
              <w:jc w:val="center"/>
              <w:rPr>
                <w:rFonts w:hint="eastAsia" w:ascii="仿宋_GB2312" w:eastAsia="仿宋_GB2312"/>
                <w:b/>
                <w:sz w:val="24"/>
              </w:rPr>
            </w:pPr>
            <w:r>
              <w:rPr>
                <w:rFonts w:hint="eastAsia" w:ascii="仿宋_GB2312" w:eastAsia="仿宋_GB2312"/>
                <w:b/>
                <w:sz w:val="24"/>
              </w:rPr>
              <w:t>项目名称</w:t>
            </w:r>
          </w:p>
        </w:tc>
        <w:tc>
          <w:tcPr>
            <w:tcW w:w="1708" w:type="dxa"/>
            <w:vAlign w:val="center"/>
          </w:tcPr>
          <w:p>
            <w:pPr>
              <w:spacing w:line="260" w:lineRule="exact"/>
              <w:jc w:val="center"/>
              <w:rPr>
                <w:rFonts w:hint="eastAsia" w:ascii="仿宋_GB2312" w:eastAsia="仿宋_GB2312"/>
                <w:b/>
                <w:sz w:val="24"/>
              </w:rPr>
            </w:pPr>
            <w:r>
              <w:rPr>
                <w:rFonts w:hint="eastAsia" w:ascii="仿宋_GB2312" w:eastAsia="仿宋_GB2312"/>
                <w:b/>
                <w:sz w:val="24"/>
              </w:rPr>
              <w:t>原实施部门</w:t>
            </w:r>
          </w:p>
        </w:tc>
        <w:tc>
          <w:tcPr>
            <w:tcW w:w="5604" w:type="dxa"/>
            <w:vAlign w:val="center"/>
          </w:tcPr>
          <w:p>
            <w:pPr>
              <w:spacing w:line="260" w:lineRule="exact"/>
              <w:jc w:val="center"/>
              <w:rPr>
                <w:rFonts w:hint="eastAsia" w:ascii="仿宋_GB2312" w:eastAsia="仿宋_GB2312"/>
                <w:b/>
                <w:sz w:val="24"/>
              </w:rPr>
            </w:pPr>
            <w:r>
              <w:rPr>
                <w:rFonts w:hint="eastAsia" w:ascii="仿宋_GB2312" w:eastAsia="仿宋_GB2312"/>
                <w:b/>
                <w:sz w:val="24"/>
              </w:rPr>
              <w:t>设定依据</w:t>
            </w:r>
          </w:p>
        </w:tc>
        <w:tc>
          <w:tcPr>
            <w:tcW w:w="1815" w:type="dxa"/>
            <w:vAlign w:val="top"/>
          </w:tcPr>
          <w:p>
            <w:pPr>
              <w:spacing w:line="260" w:lineRule="exact"/>
              <w:jc w:val="center"/>
              <w:rPr>
                <w:rFonts w:hint="eastAsia" w:ascii="仿宋_GB2312" w:eastAsia="仿宋_GB2312"/>
                <w:b/>
                <w:sz w:val="24"/>
              </w:rPr>
            </w:pPr>
            <w:r>
              <w:rPr>
                <w:rFonts w:hint="eastAsia" w:ascii="仿宋_GB2312" w:eastAsia="仿宋_GB2312"/>
                <w:b/>
                <w:sz w:val="24"/>
              </w:rPr>
              <w:t>移交</w:t>
            </w:r>
          </w:p>
          <w:p>
            <w:pPr>
              <w:spacing w:line="260" w:lineRule="exact"/>
              <w:jc w:val="center"/>
              <w:rPr>
                <w:rFonts w:hint="eastAsia" w:ascii="仿宋_GB2312" w:eastAsia="仿宋_GB2312"/>
                <w:b/>
                <w:sz w:val="24"/>
              </w:rPr>
            </w:pPr>
            <w:r>
              <w:rPr>
                <w:rFonts w:hint="eastAsia" w:ascii="仿宋_GB2312" w:eastAsia="仿宋_GB2312"/>
                <w:b/>
                <w:sz w:val="24"/>
              </w:rPr>
              <w:t>社会组织</w:t>
            </w:r>
          </w:p>
        </w:tc>
        <w:tc>
          <w:tcPr>
            <w:tcW w:w="1440" w:type="dxa"/>
            <w:vAlign w:val="center"/>
          </w:tcPr>
          <w:p>
            <w:pPr>
              <w:spacing w:line="260" w:lineRule="exact"/>
              <w:jc w:val="center"/>
              <w:rPr>
                <w:rFonts w:hint="eastAsia" w:ascii="仿宋_GB2312" w:eastAsia="仿宋_GB2312"/>
                <w:b/>
                <w:sz w:val="24"/>
              </w:rPr>
            </w:pPr>
            <w:r>
              <w:rPr>
                <w:rFonts w:hint="eastAsia" w:ascii="仿宋_GB2312" w:eastAsia="仿宋_GB2312"/>
                <w:b/>
                <w:sz w:val="24"/>
              </w:rPr>
              <w:t>项目类别</w:t>
            </w:r>
          </w:p>
        </w:tc>
        <w:tc>
          <w:tcPr>
            <w:tcW w:w="805" w:type="dxa"/>
            <w:vAlign w:val="center"/>
          </w:tcPr>
          <w:p>
            <w:pPr>
              <w:spacing w:line="260" w:lineRule="exact"/>
              <w:jc w:val="center"/>
              <w:rPr>
                <w:rFonts w:hint="eastAsia"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693" w:type="dxa"/>
            <w:vAlign w:val="center"/>
          </w:tcPr>
          <w:p>
            <w:pPr>
              <w:spacing w:line="300" w:lineRule="exact"/>
              <w:jc w:val="center"/>
              <w:rPr>
                <w:rFonts w:hint="eastAsia" w:ascii="仿宋_GB2312" w:eastAsia="仿宋_GB2312"/>
                <w:sz w:val="24"/>
              </w:rPr>
            </w:pPr>
            <w:r>
              <w:rPr>
                <w:rFonts w:hint="eastAsia" w:ascii="仿宋_GB2312" w:eastAsia="仿宋_GB2312"/>
                <w:sz w:val="24"/>
              </w:rPr>
              <w:t>1</w:t>
            </w:r>
          </w:p>
        </w:tc>
        <w:tc>
          <w:tcPr>
            <w:tcW w:w="2225" w:type="dxa"/>
            <w:vAlign w:val="center"/>
          </w:tcPr>
          <w:p>
            <w:pPr>
              <w:spacing w:line="300" w:lineRule="exact"/>
              <w:rPr>
                <w:rFonts w:hint="eastAsia" w:ascii="仿宋_GB2312" w:eastAsia="仿宋_GB2312"/>
                <w:sz w:val="24"/>
              </w:rPr>
            </w:pPr>
            <w:r>
              <w:rPr>
                <w:rFonts w:hint="eastAsia" w:ascii="仿宋_GB2312" w:eastAsia="仿宋_GB2312"/>
                <w:sz w:val="24"/>
              </w:rPr>
              <w:t>母婴保健医学技术鉴定（市级）</w:t>
            </w:r>
          </w:p>
        </w:tc>
        <w:tc>
          <w:tcPr>
            <w:tcW w:w="1708" w:type="dxa"/>
            <w:vAlign w:val="center"/>
          </w:tcPr>
          <w:p>
            <w:pPr>
              <w:spacing w:line="300" w:lineRule="exact"/>
              <w:jc w:val="center"/>
              <w:rPr>
                <w:rFonts w:hint="eastAsia" w:ascii="仿宋_GB2312" w:eastAsia="仿宋_GB2312"/>
                <w:sz w:val="24"/>
              </w:rPr>
            </w:pPr>
            <w:r>
              <w:rPr>
                <w:rFonts w:hint="eastAsia" w:ascii="仿宋_GB2312" w:eastAsia="仿宋_GB2312"/>
                <w:sz w:val="24"/>
              </w:rPr>
              <w:t>市卫生局</w:t>
            </w:r>
          </w:p>
        </w:tc>
        <w:tc>
          <w:tcPr>
            <w:tcW w:w="5604" w:type="dxa"/>
            <w:vAlign w:val="center"/>
          </w:tcPr>
          <w:p>
            <w:pPr>
              <w:spacing w:line="300" w:lineRule="exact"/>
              <w:rPr>
                <w:rFonts w:hint="eastAsia" w:ascii="仿宋_GB2312" w:eastAsia="仿宋_GB2312"/>
                <w:sz w:val="24"/>
              </w:rPr>
            </w:pPr>
            <w:r>
              <w:rPr>
                <w:rFonts w:hint="eastAsia" w:ascii="仿宋_GB2312" w:eastAsia="仿宋_GB2312"/>
                <w:sz w:val="24"/>
              </w:rPr>
              <w:t>法律：《中华人民共和国母婴保健法》（1994年10月27日主席令第33号）第二十五条</w:t>
            </w:r>
          </w:p>
          <w:p>
            <w:pPr>
              <w:spacing w:line="300" w:lineRule="exact"/>
              <w:rPr>
                <w:rFonts w:hint="eastAsia" w:ascii="仿宋_GB2312" w:eastAsia="仿宋_GB2312"/>
                <w:sz w:val="24"/>
              </w:rPr>
            </w:pPr>
            <w:r>
              <w:rPr>
                <w:rFonts w:hint="eastAsia" w:ascii="仿宋_GB2312" w:eastAsia="仿宋_GB2312"/>
                <w:sz w:val="24"/>
              </w:rPr>
              <w:t>地方性法规：《河北省母婴保健条例》第二十六条、第二十七条</w:t>
            </w:r>
          </w:p>
          <w:p>
            <w:pPr>
              <w:spacing w:line="300" w:lineRule="exact"/>
              <w:rPr>
                <w:rFonts w:hint="eastAsia" w:ascii="仿宋_GB2312" w:eastAsia="仿宋_GB2312"/>
                <w:sz w:val="24"/>
              </w:rPr>
            </w:pPr>
            <w:r>
              <w:rPr>
                <w:rFonts w:hint="eastAsia" w:ascii="仿宋_GB2312" w:eastAsia="仿宋_GB2312"/>
                <w:sz w:val="24"/>
              </w:rPr>
              <w:t>部委文件：《母婴保健医学技术鉴定管理办法》（卫妇发〔1995〕7号）第四条、第五条、第六条</w:t>
            </w:r>
          </w:p>
        </w:tc>
        <w:tc>
          <w:tcPr>
            <w:tcW w:w="1815" w:type="dxa"/>
            <w:vAlign w:val="center"/>
          </w:tcPr>
          <w:p>
            <w:pPr>
              <w:jc w:val="center"/>
              <w:rPr>
                <w:rFonts w:hint="eastAsia" w:ascii="仿宋_GB2312" w:eastAsia="仿宋_GB2312"/>
                <w:sz w:val="24"/>
              </w:rPr>
            </w:pPr>
            <w:r>
              <w:rPr>
                <w:rFonts w:hint="eastAsia" w:ascii="仿宋_GB2312" w:eastAsia="仿宋_GB2312"/>
                <w:sz w:val="24"/>
              </w:rPr>
              <w:t>秦皇岛市医学会</w:t>
            </w:r>
          </w:p>
        </w:tc>
        <w:tc>
          <w:tcPr>
            <w:tcW w:w="1440" w:type="dxa"/>
            <w:vAlign w:val="center"/>
          </w:tcPr>
          <w:p>
            <w:pPr>
              <w:jc w:val="center"/>
              <w:rPr>
                <w:rFonts w:hint="eastAsia" w:ascii="仿宋_GB2312" w:eastAsia="仿宋_GB2312"/>
                <w:sz w:val="24"/>
              </w:rPr>
            </w:pPr>
            <w:r>
              <w:rPr>
                <w:rFonts w:hint="eastAsia" w:ascii="仿宋_GB2312" w:eastAsia="仿宋_GB2312"/>
                <w:sz w:val="24"/>
              </w:rPr>
              <w:t>原行政监管</w:t>
            </w:r>
          </w:p>
        </w:tc>
        <w:tc>
          <w:tcPr>
            <w:tcW w:w="805"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693" w:type="dxa"/>
            <w:vAlign w:val="center"/>
          </w:tcPr>
          <w:p>
            <w:pPr>
              <w:spacing w:line="300" w:lineRule="exact"/>
              <w:jc w:val="center"/>
              <w:rPr>
                <w:rFonts w:hint="eastAsia" w:ascii="仿宋_GB2312" w:eastAsia="仿宋_GB2312"/>
                <w:sz w:val="24"/>
              </w:rPr>
            </w:pPr>
            <w:r>
              <w:rPr>
                <w:rFonts w:hint="eastAsia" w:ascii="仿宋_GB2312" w:eastAsia="仿宋_GB2312"/>
                <w:sz w:val="24"/>
              </w:rPr>
              <w:t>2</w:t>
            </w:r>
          </w:p>
        </w:tc>
        <w:tc>
          <w:tcPr>
            <w:tcW w:w="2225" w:type="dxa"/>
            <w:vAlign w:val="center"/>
          </w:tcPr>
          <w:p>
            <w:pPr>
              <w:spacing w:line="300" w:lineRule="exact"/>
              <w:rPr>
                <w:rFonts w:hint="eastAsia" w:ascii="仿宋_GB2312" w:eastAsia="仿宋_GB2312"/>
                <w:sz w:val="24"/>
              </w:rPr>
            </w:pPr>
            <w:r>
              <w:rPr>
                <w:rFonts w:hint="eastAsia" w:ascii="仿宋_GB2312" w:eastAsia="仿宋_GB2312"/>
                <w:sz w:val="24"/>
              </w:rPr>
              <w:t>病残儿</w:t>
            </w:r>
            <w:r>
              <w:rPr>
                <w:rFonts w:hint="eastAsia" w:ascii="仿宋_GB2312" w:eastAsia="仿宋_GB2312"/>
                <w:color w:val="FF0000"/>
                <w:sz w:val="24"/>
              </w:rPr>
              <w:t>市</w:t>
            </w:r>
            <w:r>
              <w:rPr>
                <w:rFonts w:hint="eastAsia" w:ascii="仿宋_GB2312" w:eastAsia="仿宋_GB2312"/>
                <w:sz w:val="24"/>
              </w:rPr>
              <w:t>级医学鉴定</w:t>
            </w:r>
          </w:p>
        </w:tc>
        <w:tc>
          <w:tcPr>
            <w:tcW w:w="1708" w:type="dxa"/>
            <w:vAlign w:val="center"/>
          </w:tcPr>
          <w:p>
            <w:pPr>
              <w:spacing w:line="300" w:lineRule="exact"/>
              <w:jc w:val="center"/>
              <w:rPr>
                <w:rFonts w:hint="eastAsia" w:ascii="仿宋_GB2312" w:eastAsia="仿宋_GB2312"/>
                <w:sz w:val="24"/>
              </w:rPr>
            </w:pPr>
            <w:r>
              <w:rPr>
                <w:rFonts w:hint="eastAsia" w:ascii="仿宋_GB2312" w:eastAsia="仿宋_GB2312"/>
                <w:sz w:val="24"/>
              </w:rPr>
              <w:t>市卫生计生委</w:t>
            </w:r>
          </w:p>
        </w:tc>
        <w:tc>
          <w:tcPr>
            <w:tcW w:w="5604" w:type="dxa"/>
            <w:vAlign w:val="center"/>
          </w:tcPr>
          <w:p>
            <w:pPr>
              <w:spacing w:line="300" w:lineRule="exact"/>
              <w:rPr>
                <w:rFonts w:hint="eastAsia" w:ascii="仿宋_GB2312" w:eastAsia="仿宋_GB2312"/>
                <w:sz w:val="24"/>
              </w:rPr>
            </w:pPr>
            <w:r>
              <w:rPr>
                <w:rFonts w:hint="eastAsia" w:ascii="仿宋_GB2312" w:eastAsia="仿宋_GB2312"/>
                <w:sz w:val="24"/>
              </w:rPr>
              <w:t>行政法规：《计划生育技术服务管理条例》（国务院令第428号，2004年12月10日修订）第十二条</w:t>
            </w:r>
          </w:p>
          <w:p>
            <w:pPr>
              <w:spacing w:line="300" w:lineRule="exact"/>
              <w:rPr>
                <w:rFonts w:hint="eastAsia" w:ascii="仿宋_GB2312" w:eastAsia="仿宋_GB2312"/>
                <w:sz w:val="24"/>
              </w:rPr>
            </w:pPr>
            <w:r>
              <w:rPr>
                <w:rFonts w:hint="eastAsia" w:ascii="仿宋_GB2312" w:eastAsia="仿宋_GB2312"/>
                <w:sz w:val="24"/>
              </w:rPr>
              <w:t>部委规章：《病残儿医学鉴定管理办法》（国家人口计生委令〔2002〕第7号）</w:t>
            </w:r>
          </w:p>
        </w:tc>
        <w:tc>
          <w:tcPr>
            <w:tcW w:w="1815" w:type="dxa"/>
            <w:vAlign w:val="center"/>
          </w:tcPr>
          <w:p>
            <w:pPr>
              <w:jc w:val="center"/>
              <w:rPr>
                <w:rFonts w:hint="eastAsia" w:ascii="仿宋_GB2312" w:eastAsia="仿宋_GB2312"/>
                <w:sz w:val="24"/>
              </w:rPr>
            </w:pPr>
            <w:r>
              <w:rPr>
                <w:rFonts w:hint="eastAsia" w:ascii="仿宋_GB2312" w:eastAsia="仿宋_GB2312"/>
                <w:sz w:val="24"/>
              </w:rPr>
              <w:t>秦皇岛市医学会</w:t>
            </w:r>
          </w:p>
        </w:tc>
        <w:tc>
          <w:tcPr>
            <w:tcW w:w="1440" w:type="dxa"/>
            <w:vAlign w:val="center"/>
          </w:tcPr>
          <w:p>
            <w:pPr>
              <w:jc w:val="center"/>
              <w:rPr>
                <w:rFonts w:hint="eastAsia" w:ascii="仿宋_GB2312" w:eastAsia="仿宋_GB2312"/>
                <w:sz w:val="24"/>
              </w:rPr>
            </w:pPr>
            <w:r>
              <w:rPr>
                <w:rFonts w:hint="eastAsia" w:ascii="仿宋_GB2312" w:eastAsia="仿宋_GB2312"/>
                <w:sz w:val="24"/>
              </w:rPr>
              <w:t>原行政监管</w:t>
            </w:r>
          </w:p>
        </w:tc>
        <w:tc>
          <w:tcPr>
            <w:tcW w:w="805"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693" w:type="dxa"/>
            <w:vAlign w:val="center"/>
          </w:tcPr>
          <w:p>
            <w:pPr>
              <w:spacing w:line="300" w:lineRule="exact"/>
              <w:jc w:val="center"/>
              <w:rPr>
                <w:rFonts w:hint="eastAsia" w:ascii="仿宋_GB2312" w:eastAsia="仿宋_GB2312"/>
                <w:sz w:val="24"/>
              </w:rPr>
            </w:pPr>
            <w:r>
              <w:rPr>
                <w:rFonts w:hint="eastAsia" w:ascii="仿宋_GB2312" w:eastAsia="仿宋_GB2312"/>
                <w:sz w:val="24"/>
              </w:rPr>
              <w:t>3</w:t>
            </w:r>
          </w:p>
        </w:tc>
        <w:tc>
          <w:tcPr>
            <w:tcW w:w="2225" w:type="dxa"/>
            <w:vAlign w:val="center"/>
          </w:tcPr>
          <w:p>
            <w:pPr>
              <w:spacing w:line="300" w:lineRule="exact"/>
              <w:rPr>
                <w:rFonts w:hint="eastAsia" w:ascii="仿宋_GB2312" w:eastAsia="仿宋_GB2312"/>
                <w:sz w:val="24"/>
              </w:rPr>
            </w:pPr>
            <w:r>
              <w:rPr>
                <w:rFonts w:hint="eastAsia" w:ascii="仿宋_GB2312" w:eastAsia="仿宋_GB2312"/>
                <w:sz w:val="24"/>
              </w:rPr>
              <w:t>计划生育手术并发症</w:t>
            </w:r>
            <w:r>
              <w:rPr>
                <w:rFonts w:hint="eastAsia" w:ascii="仿宋_GB2312" w:eastAsia="仿宋_GB2312"/>
                <w:color w:val="FF0000"/>
                <w:sz w:val="24"/>
              </w:rPr>
              <w:t>市</w:t>
            </w:r>
            <w:r>
              <w:rPr>
                <w:rFonts w:hint="eastAsia" w:ascii="仿宋_GB2312" w:eastAsia="仿宋_GB2312"/>
                <w:sz w:val="24"/>
              </w:rPr>
              <w:t>级鉴定</w:t>
            </w:r>
          </w:p>
        </w:tc>
        <w:tc>
          <w:tcPr>
            <w:tcW w:w="1708" w:type="dxa"/>
            <w:vAlign w:val="center"/>
          </w:tcPr>
          <w:p>
            <w:pPr>
              <w:spacing w:line="300" w:lineRule="exact"/>
              <w:jc w:val="center"/>
              <w:rPr>
                <w:rFonts w:hint="eastAsia" w:ascii="仿宋_GB2312" w:eastAsia="仿宋_GB2312"/>
                <w:sz w:val="24"/>
              </w:rPr>
            </w:pPr>
            <w:r>
              <w:rPr>
                <w:rFonts w:hint="eastAsia" w:ascii="仿宋_GB2312" w:eastAsia="仿宋_GB2312"/>
                <w:sz w:val="24"/>
              </w:rPr>
              <w:t>市卫生计生委</w:t>
            </w:r>
          </w:p>
        </w:tc>
        <w:tc>
          <w:tcPr>
            <w:tcW w:w="5604" w:type="dxa"/>
            <w:vAlign w:val="center"/>
          </w:tcPr>
          <w:p>
            <w:pPr>
              <w:spacing w:line="300" w:lineRule="exact"/>
              <w:rPr>
                <w:rFonts w:hint="eastAsia" w:ascii="仿宋_GB2312" w:eastAsia="仿宋_GB2312"/>
                <w:sz w:val="24"/>
              </w:rPr>
            </w:pPr>
            <w:r>
              <w:rPr>
                <w:rFonts w:hint="eastAsia" w:ascii="仿宋_GB2312" w:eastAsia="仿宋_GB2312"/>
                <w:sz w:val="24"/>
              </w:rPr>
              <w:t>行政法规：《计划生育技术服务管理条例》（国务院令第428号，2004年12月10日修订）第三十二条</w:t>
            </w:r>
          </w:p>
          <w:p>
            <w:pPr>
              <w:spacing w:line="300" w:lineRule="exact"/>
              <w:rPr>
                <w:rFonts w:hint="eastAsia" w:ascii="仿宋_GB2312" w:eastAsia="仿宋_GB2312"/>
                <w:sz w:val="24"/>
              </w:rPr>
            </w:pPr>
            <w:r>
              <w:rPr>
                <w:rFonts w:hint="eastAsia" w:ascii="仿宋_GB2312" w:eastAsia="仿宋_GB2312"/>
                <w:sz w:val="24"/>
              </w:rPr>
              <w:t>部委文件：《计划生育手术并发症鉴定管理办法（试行）》（人口科技〔2011〕67号）第五条、第十六条</w:t>
            </w:r>
          </w:p>
        </w:tc>
        <w:tc>
          <w:tcPr>
            <w:tcW w:w="1815" w:type="dxa"/>
            <w:vAlign w:val="center"/>
          </w:tcPr>
          <w:p>
            <w:pPr>
              <w:jc w:val="center"/>
              <w:rPr>
                <w:rFonts w:hint="eastAsia" w:ascii="仿宋_GB2312" w:eastAsia="仿宋_GB2312"/>
                <w:sz w:val="24"/>
              </w:rPr>
            </w:pPr>
            <w:r>
              <w:rPr>
                <w:rFonts w:hint="eastAsia" w:ascii="仿宋_GB2312" w:eastAsia="仿宋_GB2312"/>
                <w:sz w:val="24"/>
              </w:rPr>
              <w:t>秦皇岛市医学会</w:t>
            </w:r>
          </w:p>
        </w:tc>
        <w:tc>
          <w:tcPr>
            <w:tcW w:w="1440" w:type="dxa"/>
            <w:vAlign w:val="center"/>
          </w:tcPr>
          <w:p>
            <w:pPr>
              <w:jc w:val="center"/>
              <w:rPr>
                <w:rFonts w:hint="eastAsia" w:ascii="仿宋_GB2312" w:eastAsia="仿宋_GB2312"/>
                <w:sz w:val="24"/>
              </w:rPr>
            </w:pPr>
            <w:r>
              <w:rPr>
                <w:rFonts w:hint="eastAsia" w:ascii="仿宋_GB2312" w:eastAsia="仿宋_GB2312"/>
                <w:sz w:val="24"/>
              </w:rPr>
              <w:t>原行政监管</w:t>
            </w:r>
          </w:p>
        </w:tc>
        <w:tc>
          <w:tcPr>
            <w:tcW w:w="805" w:type="dxa"/>
            <w:vAlign w:val="center"/>
          </w:tcPr>
          <w:p>
            <w:pPr>
              <w:spacing w:line="300" w:lineRule="exact"/>
              <w:jc w:val="center"/>
              <w:rPr>
                <w:rFonts w:hint="eastAsia" w:ascii="仿宋_GB2312" w:eastAsia="仿宋_GB2312"/>
                <w:sz w:val="24"/>
              </w:rPr>
            </w:pPr>
          </w:p>
        </w:tc>
      </w:tr>
    </w:tbl>
    <w:p>
      <w:pPr>
        <w:spacing w:line="560" w:lineRule="exact"/>
        <w:ind w:left="0"/>
        <w:rPr>
          <w:rFonts w:hint="eastAsia" w:ascii="仿宋_GB2312" w:eastAsia="仿宋_GB2312"/>
          <w:sz w:val="24"/>
        </w:rPr>
      </w:pPr>
    </w:p>
    <w:p>
      <w:pPr>
        <w:spacing w:line="560" w:lineRule="exact"/>
        <w:ind w:left="0"/>
        <w:rPr>
          <w:rFonts w:hint="eastAsia" w:ascii="仿宋_GB2312" w:eastAsia="仿宋_GB2312"/>
          <w:sz w:val="24"/>
        </w:rPr>
      </w:pPr>
    </w:p>
    <w:p>
      <w:pPr>
        <w:spacing w:line="560" w:lineRule="exact"/>
        <w:ind w:left="0"/>
        <w:rPr>
          <w:rFonts w:hint="eastAsia" w:ascii="仿宋_GB2312" w:eastAsia="仿宋_GB2312"/>
          <w:sz w:val="24"/>
        </w:rPr>
      </w:pPr>
    </w:p>
    <w:p>
      <w:pPr>
        <w:spacing w:line="560" w:lineRule="exact"/>
        <w:ind w:left="0"/>
        <w:rPr>
          <w:rFonts w:hint="eastAsia" w:ascii="仿宋_GB2312" w:eastAsia="仿宋_GB2312"/>
          <w:sz w:val="24"/>
        </w:rPr>
      </w:pPr>
    </w:p>
    <w:p>
      <w:pPr>
        <w:spacing w:line="560" w:lineRule="exact"/>
        <w:ind w:left="0"/>
        <w:rPr>
          <w:rFonts w:hint="eastAsia" w:ascii="仿宋_GB2312" w:eastAsia="仿宋_GB2312"/>
          <w:sz w:val="24"/>
        </w:rPr>
      </w:pPr>
    </w:p>
    <w:p>
      <w:pPr>
        <w:spacing w:line="560" w:lineRule="exact"/>
        <w:ind w:left="0"/>
        <w:rPr>
          <w:rFonts w:hint="eastAsia" w:ascii="仿宋_GB2312" w:eastAsia="仿宋_GB2312"/>
          <w:sz w:val="24"/>
        </w:rPr>
      </w:pPr>
    </w:p>
    <w:p>
      <w:pPr>
        <w:spacing w:line="560" w:lineRule="exact"/>
        <w:ind w:left="0"/>
        <w:rPr>
          <w:rFonts w:hint="eastAsia" w:ascii="黑体" w:eastAsia="黑体"/>
          <w:sz w:val="32"/>
          <w:szCs w:val="32"/>
        </w:rPr>
      </w:pPr>
      <w:r>
        <w:rPr>
          <w:rFonts w:hint="eastAsia" w:ascii="黑体" w:eastAsia="黑体"/>
          <w:sz w:val="32"/>
          <w:szCs w:val="32"/>
        </w:rPr>
        <w:t>附件5</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市政府部门2014年取消和下放行政审批事项目录</w:t>
      </w:r>
    </w:p>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r>
        <w:rPr>
          <w:rFonts w:hint="eastAsia" w:ascii="黑体" w:eastAsia="黑体"/>
          <w:sz w:val="32"/>
          <w:szCs w:val="32"/>
        </w:rPr>
        <w:t>一、取消事项（共1项）</w:t>
      </w:r>
    </w:p>
    <w:tbl>
      <w:tblPr>
        <w:tblStyle w:val="4"/>
        <w:tblpPr w:leftFromText="180" w:rightFromText="180" w:vertAnchor="text" w:horzAnchor="page" w:tblpX="1014" w:tblpY="4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92"/>
        <w:gridCol w:w="1325"/>
        <w:gridCol w:w="1080"/>
        <w:gridCol w:w="6235"/>
        <w:gridCol w:w="150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blHeader/>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序号</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项目名称</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实施部门</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共同审批部门</w:t>
            </w:r>
          </w:p>
        </w:tc>
        <w:tc>
          <w:tcPr>
            <w:tcW w:w="6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设定依据</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项目类别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cs="宋体"/>
                <w:b/>
                <w:kern w:val="0"/>
                <w:sz w:val="24"/>
                <w:lang w:bidi="ar-SA"/>
              </w:rPr>
            </w:pPr>
            <w:r>
              <w:rPr>
                <w:rFonts w:hint="eastAsia" w:ascii="仿宋_GB2312" w:eastAsia="仿宋_GB2312" w:cs="宋体"/>
                <w:b/>
                <w:kern w:val="0"/>
                <w:sz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1</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r>
              <w:rPr>
                <w:rFonts w:hint="eastAsia" w:ascii="仿宋_GB2312" w:eastAsia="仿宋_GB2312" w:cs="仿宋_GB2312"/>
                <w:kern w:val="0"/>
                <w:sz w:val="24"/>
                <w:lang w:bidi="ar-SA"/>
              </w:rPr>
              <w:t>宗教团体举办培训班的审批</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市民宗局</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eastAsia="仿宋_GB2312" w:cs="仿宋_GB2312"/>
                <w:kern w:val="0"/>
                <w:sz w:val="24"/>
                <w:lang w:bidi="ar-SA"/>
              </w:rPr>
            </w:pPr>
          </w:p>
        </w:tc>
        <w:tc>
          <w:tcPr>
            <w:tcW w:w="62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黑体"/>
                <w:kern w:val="0"/>
                <w:sz w:val="24"/>
                <w:lang w:bidi="ar-SA"/>
              </w:rPr>
            </w:pPr>
            <w:r>
              <w:rPr>
                <w:rFonts w:hint="eastAsia" w:ascii="仿宋_GB2312" w:eastAsia="仿宋_GB2312" w:cs="黑体"/>
                <w:kern w:val="0"/>
                <w:sz w:val="24"/>
                <w:lang w:bidi="ar-SA"/>
              </w:rPr>
              <w:t>《河北省宗教事务条例》第三十五条</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kern w:val="0"/>
                <w:sz w:val="24"/>
                <w:lang w:bidi="ar-SA"/>
              </w:rPr>
            </w:pPr>
            <w:r>
              <w:rPr>
                <w:rFonts w:hint="eastAsia" w:ascii="仿宋_GB2312" w:eastAsia="仿宋_GB2312" w:cs="仿宋_GB2312"/>
                <w:kern w:val="0"/>
                <w:sz w:val="24"/>
                <w:lang w:bidi="ar-SA"/>
              </w:rPr>
              <w:t>非行政许可审批</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bl>
    <w:p>
      <w:pPr>
        <w:spacing w:line="560" w:lineRule="exact"/>
        <w:ind w:left="0"/>
        <w:rPr>
          <w:rFonts w:hint="eastAsia" w:ascii="黑体" w:eastAsia="黑体"/>
          <w:sz w:val="32"/>
          <w:szCs w:val="32"/>
        </w:rPr>
      </w:pPr>
    </w:p>
    <w:p>
      <w:pPr>
        <w:spacing w:line="560" w:lineRule="exact"/>
        <w:ind w:left="0"/>
        <w:rPr>
          <w:rFonts w:hint="eastAsia" w:ascii="黑体" w:eastAsia="黑体"/>
          <w:sz w:val="32"/>
          <w:szCs w:val="32"/>
        </w:rPr>
      </w:pPr>
      <w:r>
        <w:rPr>
          <w:rFonts w:hint="eastAsia" w:ascii="黑体" w:eastAsia="黑体"/>
          <w:sz w:val="32"/>
          <w:szCs w:val="32"/>
        </w:rPr>
        <w:t>二、下放管理层级事项（共3项）</w:t>
      </w:r>
    </w:p>
    <w:tbl>
      <w:tblPr>
        <w:tblStyle w:val="4"/>
        <w:tblW w:w="14756"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77"/>
        <w:gridCol w:w="1588"/>
        <w:gridCol w:w="4722"/>
        <w:gridCol w:w="2098"/>
        <w:gridCol w:w="1200"/>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项目名称</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原实施部门</w:t>
            </w:r>
          </w:p>
        </w:tc>
        <w:tc>
          <w:tcPr>
            <w:tcW w:w="47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设定依据</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下放后</w:t>
            </w:r>
          </w:p>
          <w:p>
            <w:pPr>
              <w:jc w:val="center"/>
              <w:rPr>
                <w:rFonts w:hint="eastAsia" w:ascii="仿宋_GB2312" w:eastAsia="仿宋_GB2312"/>
                <w:b/>
                <w:bCs/>
                <w:sz w:val="24"/>
              </w:rPr>
            </w:pPr>
            <w:r>
              <w:rPr>
                <w:rFonts w:hint="eastAsia" w:ascii="仿宋_GB2312" w:eastAsia="仿宋_GB2312"/>
                <w:b/>
                <w:bCs/>
                <w:sz w:val="24"/>
              </w:rPr>
              <w:t>实施部门</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项目类别</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水产苗种生产许可证审批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市农业局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《中华人民共和国渔业法》第16条、《水产苗种管理条例》第11、12条</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县、区农业局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行政许可</w:t>
            </w:r>
          </w:p>
        </w:tc>
        <w:tc>
          <w:tcPr>
            <w:tcW w:w="25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职工正常退休</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市人社局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《国务院关于工人退休、退职的暂行办法》（国发【1978】104号）第1条</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县、区人社局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非行政许可审批</w:t>
            </w:r>
          </w:p>
        </w:tc>
        <w:tc>
          <w:tcPr>
            <w:tcW w:w="25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187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民族成份认定</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市民宗局</w:t>
            </w:r>
          </w:p>
        </w:tc>
        <w:tc>
          <w:tcPr>
            <w:tcW w:w="47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中央三部委《关于中国公民确定民族成份的规定》</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县、区民宗局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非行政许可审批</w:t>
            </w:r>
          </w:p>
        </w:tc>
        <w:tc>
          <w:tcPr>
            <w:tcW w:w="25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bl>
    <w:p>
      <w:pPr>
        <w:spacing w:line="560" w:lineRule="exact"/>
        <w:ind w:left="0"/>
        <w:rPr>
          <w:rFonts w:hint="eastAsia" w:ascii="仿宋_GB2312" w:eastAsia="仿宋_GB2312"/>
          <w:sz w:val="24"/>
        </w:rPr>
      </w:pPr>
    </w:p>
    <w:p>
      <w:bookmarkStart w:id="0" w:name="_GoBack"/>
      <w:bookmarkEnd w:id="0"/>
    </w:p>
    <w:sectPr>
      <w:pgSz w:w="16840" w:h="11907" w:orient="landscape"/>
      <w:pgMar w:top="1531"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E1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widowControl/>
      <w:spacing w:before="100" w:beforeAutospacing="1" w:after="100" w:afterAutospacing="1"/>
      <w:jc w:val="left"/>
    </w:pPr>
    <w:rPr>
      <w:rFonts w:asci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CKB</dc:creator>
  <cp:lastModifiedBy>CKB</cp:lastModifiedBy>
  <dcterms:modified xsi:type="dcterms:W3CDTF">2018-03-07T06:35:07Z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